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CF54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2026年5月30日亲子活动礼品供应商遴选需求</w:t>
      </w:r>
    </w:p>
    <w:p w14:paraId="102C21B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0FC0AE6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本次活动预计参加人数310人，亲子活动形式以亲子绘画活动开展，每位小朋友提供画笔及画纸，分3-6岁组和7-12岁组，三场进行。</w:t>
      </w:r>
    </w:p>
    <w:p w14:paraId="41DEDA71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一、活动奖品需求</w:t>
      </w:r>
    </w:p>
    <w:p w14:paraId="5F5681D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1、一等奖三名，一等奖礼品为书包（3个，控制单价200元）</w:t>
      </w:r>
    </w:p>
    <w:p w14:paraId="76DFB718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1758950" cy="1645920"/>
            <wp:effectExtent l="0" t="0" r="0" b="0"/>
            <wp:docPr id="1" name="图片 1" descr="7476127bb4fe2b1c88b4065c071f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76127bb4fe2b1c88b4065c071f33b"/>
                    <pic:cNvPicPr>
                      <a:picLocks noChangeAspect="1"/>
                    </pic:cNvPicPr>
                  </pic:nvPicPr>
                  <pic:blipFill>
                    <a:blip r:embed="rId4"/>
                    <a:srcRect t="4265" b="53698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09CA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2、二等奖6名，二等奖为水壶（6个，控制单价120元）</w:t>
      </w:r>
    </w:p>
    <w:p w14:paraId="62B67A9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038985" cy="2038985"/>
            <wp:effectExtent l="0" t="0" r="18415" b="18415"/>
            <wp:docPr id="2" name="图片 2" descr="bcca4ffdacc586d478515abcad59f5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ca4ffdacc586d478515abcad59f5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F1D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3、三等奖9名，三等奖为文具套盒（9个，控制单价60元）</w:t>
      </w:r>
    </w:p>
    <w:p w14:paraId="17D6EBD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125980" cy="2125980"/>
            <wp:effectExtent l="0" t="0" r="7620" b="7620"/>
            <wp:docPr id="3" name="图片 3" descr="87f7319337c861c0d7c3de1ccd200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f7319337c861c0d7c3de1ccd2001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862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4、优胜奖为大礼包310份（控制单价50元）</w:t>
      </w:r>
    </w:p>
    <w:p w14:paraId="66601D2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228975" cy="36099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2DDA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019EB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27C0ADD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二、活动物资</w:t>
      </w:r>
    </w:p>
    <w:p w14:paraId="077373B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画笔310份（控制单价50元）</w:t>
      </w:r>
    </w:p>
    <w:p w14:paraId="3617E01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870200" cy="4461510"/>
            <wp:effectExtent l="0" t="0" r="6350" b="15240"/>
            <wp:docPr id="5" name="图片 5" descr="eb99430fecbd4958fa9769a0a958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99430fecbd4958fa9769a0a95833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46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E07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铅笔310份（控制价168元）</w:t>
      </w:r>
    </w:p>
    <w:p w14:paraId="712BE43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907030" cy="2907030"/>
            <wp:effectExtent l="0" t="0" r="7620" b="7620"/>
            <wp:docPr id="6" name="图片 6" descr="29cda5bf33c9acea0312d99a3cd7d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cda5bf33c9acea0312d99a3cd7d0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880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卷笔刀150份，控制价50元</w:t>
      </w:r>
    </w:p>
    <w:p w14:paraId="5EF7CB9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1555115" cy="1555115"/>
            <wp:effectExtent l="0" t="0" r="6985" b="6985"/>
            <wp:docPr id="7" name="图片 7" descr="79419b0d34ca4ca60ffc191a082aa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419b0d34ca4ca60ffc191a082aaf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22F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丙烯笔专用A3纸350份,控制价170元</w:t>
      </w:r>
    </w:p>
    <w:p w14:paraId="5C990C2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2155825" cy="2874645"/>
            <wp:effectExtent l="0" t="0" r="15875" b="1905"/>
            <wp:docPr id="8" name="图片 8" descr="3f9f71f77c36f6d89551cb98faef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f9f71f77c36f6d89551cb98faef32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875E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三、会场布置</w:t>
      </w:r>
    </w:p>
    <w:p w14:paraId="5EC8485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需设置活动号码牌，会场布置等预算约3000元左右。</w:t>
      </w:r>
    </w:p>
    <w:p w14:paraId="2945235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B17CD95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文件要求：供应商可根据以上需求（以上图片为参考图）提供产品信息及报价，报价函格式自拟，内容尽量详细清晰，文件一正四副。</w:t>
      </w:r>
    </w:p>
    <w:p w14:paraId="08C9EF3D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评选方式：本次遴选主要以产品品质为主，价格为次要参考值，遴选现场尽量携带产品样品或详细介绍到场。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A16FF"/>
    <w:rsid w:val="6E257A75"/>
    <w:rsid w:val="6E6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644</Words>
  <Characters>1000</Characters>
  <Lines>0</Lines>
  <Paragraphs>0</Paragraphs>
  <TotalTime>41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2026-04-23T08:16:00Z</dcterms:created>
  <dc:creator>Administrator</dc:creator>
  <cp:lastModifiedBy>1</cp:lastModifiedBy>
  <dcterms:modified xsi:type="dcterms:W3CDTF">2026-04-28T02:17:22Z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eyJoZGlkIjoiYWIyODYxMjI2ZWMyYmJiMTYwMzk3YTM4ZTllYjAyZTgiLCJ1c2VySWQiOiIxMDI2NTUyNjU5In0=</vt:lpwstr>
  </property>
  <property fmtid="{D5CDD505-2E9C-101B-9397-08002B2CF9AE}" pid="4" name="ICV">
    <vt:lpwstr>4266A44CDC664718BC841202B032C919_13</vt:lpwstr>
  </property>
</Properties>
</file>