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2407">
      <w:pPr>
        <w:pStyle w:val="20"/>
        <w:spacing w:line="360" w:lineRule="auto"/>
        <w:rPr>
          <w:b/>
          <w:bCs/>
          <w:sz w:val="72"/>
          <w:szCs w:val="144"/>
        </w:rPr>
      </w:pPr>
    </w:p>
    <w:p w14:paraId="2193F328">
      <w:pPr>
        <w:spacing w:line="360" w:lineRule="auto"/>
        <w:jc w:val="center"/>
        <w:rPr>
          <w:rFonts w:hint="eastAsia" w:ascii="微软雅黑" w:hAnsi="微软雅黑" w:eastAsia="微软雅黑" w:cs="微软雅黑"/>
          <w:sz w:val="72"/>
          <w:szCs w:val="72"/>
          <w:lang w:val="en-US" w:eastAsia="zh-CN"/>
        </w:rPr>
      </w:pPr>
      <w:r>
        <w:rPr>
          <w:rFonts w:hint="eastAsia" w:ascii="微软雅黑" w:hAnsi="微软雅黑" w:eastAsia="微软雅黑" w:cs="微软雅黑"/>
          <w:b/>
          <w:bCs/>
          <w:sz w:val="72"/>
          <w:szCs w:val="72"/>
          <w:lang w:val="en-US" w:eastAsia="zh-CN"/>
        </w:rPr>
        <w:t>采购需求文件</w:t>
      </w:r>
    </w:p>
    <w:p w14:paraId="2E4FE057">
      <w:pPr>
        <w:spacing w:line="360" w:lineRule="auto"/>
      </w:pPr>
    </w:p>
    <w:p w14:paraId="119F580C">
      <w:pPr>
        <w:pStyle w:val="12"/>
        <w:spacing w:before="120" w:line="360" w:lineRule="auto"/>
        <w:jc w:val="both"/>
        <w:rPr>
          <w:rFonts w:hint="default" w:ascii="微软雅黑" w:hAnsi="微软雅黑" w:eastAsia="微软雅黑" w:cs="微软雅黑"/>
          <w:b/>
          <w:bCs/>
          <w:spacing w:val="3"/>
          <w:position w:val="-1"/>
          <w:sz w:val="28"/>
          <w:szCs w:val="28"/>
          <w:lang w:val="en-US" w:eastAsia="zh-CN"/>
        </w:rPr>
      </w:pPr>
      <w:r>
        <w:rPr>
          <w:rFonts w:hint="eastAsia" w:ascii="微软雅黑" w:hAnsi="微软雅黑" w:eastAsia="微软雅黑" w:cs="微软雅黑"/>
          <w:b/>
          <w:bCs/>
          <w:spacing w:val="3"/>
          <w:position w:val="-1"/>
          <w:sz w:val="28"/>
          <w:szCs w:val="28"/>
          <w:lang w:val="en-US" w:eastAsia="zh-CN"/>
        </w:rPr>
        <w:t xml:space="preserve">                     </w:t>
      </w:r>
    </w:p>
    <w:p w14:paraId="4A007372">
      <w:pPr>
        <w:pStyle w:val="12"/>
        <w:spacing w:before="120" w:line="360" w:lineRule="auto"/>
        <w:jc w:val="both"/>
        <w:rPr>
          <w:rFonts w:hint="eastAsia" w:ascii="微软雅黑" w:hAnsi="微软雅黑" w:eastAsia="微软雅黑" w:cs="微软雅黑"/>
          <w:b/>
          <w:bCs/>
          <w:spacing w:val="3"/>
          <w:position w:val="-1"/>
          <w:sz w:val="28"/>
          <w:szCs w:val="28"/>
          <w:lang w:val="en-US" w:eastAsia="zh-CN"/>
        </w:rPr>
      </w:pPr>
    </w:p>
    <w:p w14:paraId="261D3C37">
      <w:pPr>
        <w:pStyle w:val="12"/>
        <w:spacing w:before="120" w:line="360" w:lineRule="auto"/>
        <w:ind w:left="0" w:leftChars="0" w:firstLine="417" w:firstLineChars="128"/>
        <w:jc w:val="both"/>
        <w:rPr>
          <w:rFonts w:hint="eastAsia" w:ascii="微软雅黑" w:hAnsi="微软雅黑" w:eastAsia="微软雅黑" w:cs="微软雅黑"/>
          <w:sz w:val="32"/>
          <w:szCs w:val="32"/>
        </w:rPr>
      </w:pPr>
      <w:r>
        <w:rPr>
          <w:rFonts w:hint="eastAsia" w:ascii="微软雅黑" w:hAnsi="微软雅黑" w:eastAsia="微软雅黑" w:cs="微软雅黑"/>
          <w:b/>
          <w:bCs/>
          <w:spacing w:val="3"/>
          <w:position w:val="-1"/>
          <w:sz w:val="32"/>
          <w:szCs w:val="32"/>
          <w:lang w:val="en-US" w:eastAsia="zh-CN"/>
        </w:rPr>
        <w:t>调查</w:t>
      </w:r>
      <w:r>
        <w:rPr>
          <w:rFonts w:hint="eastAsia" w:ascii="微软雅黑" w:hAnsi="微软雅黑" w:eastAsia="微软雅黑" w:cs="微软雅黑"/>
          <w:b/>
          <w:bCs/>
          <w:spacing w:val="3"/>
          <w:position w:val="-1"/>
          <w:sz w:val="32"/>
          <w:szCs w:val="32"/>
        </w:rPr>
        <w:t>方式</w:t>
      </w:r>
      <w:r>
        <w:rPr>
          <w:rFonts w:hint="eastAsia" w:ascii="微软雅黑" w:hAnsi="微软雅黑" w:eastAsia="微软雅黑" w:cs="微软雅黑"/>
          <w:b/>
          <w:bCs/>
          <w:spacing w:val="-8"/>
          <w:position w:val="-1"/>
          <w:sz w:val="32"/>
          <w:szCs w:val="32"/>
        </w:rPr>
        <w:t xml:space="preserve"> </w:t>
      </w:r>
      <w:r>
        <w:rPr>
          <w:rFonts w:hint="eastAsia" w:ascii="微软雅黑" w:hAnsi="微软雅黑" w:eastAsia="微软雅黑" w:cs="微软雅黑"/>
          <w:b/>
          <w:bCs/>
          <w:spacing w:val="-8"/>
          <w:position w:val="-1"/>
          <w:sz w:val="32"/>
          <w:szCs w:val="32"/>
          <w:lang w:eastAsia="zh-CN"/>
        </w:rPr>
        <w:t>：</w:t>
      </w:r>
      <w:r>
        <w:rPr>
          <w:rFonts w:hint="eastAsia" w:ascii="微软雅黑" w:hAnsi="微软雅黑" w:eastAsia="微软雅黑" w:cs="微软雅黑"/>
          <w:b/>
          <w:bCs/>
          <w:spacing w:val="-8"/>
          <w:position w:val="-1"/>
          <w:sz w:val="32"/>
          <w:szCs w:val="32"/>
          <w:lang w:val="en-US" w:eastAsia="zh-CN"/>
        </w:rPr>
        <w:t xml:space="preserve">  </w:t>
      </w:r>
      <w:r>
        <w:rPr>
          <w:rFonts w:hint="eastAsia" w:ascii="微软雅黑" w:hAnsi="微软雅黑" w:eastAsia="微软雅黑" w:cs="微软雅黑"/>
          <w:spacing w:val="-59"/>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咨询</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58"/>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论证</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59"/>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市场征集</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3"/>
          <w:sz w:val="32"/>
          <w:szCs w:val="32"/>
        </w:rPr>
        <w:t xml:space="preserve"> </w:t>
      </w:r>
      <w:r>
        <w:rPr>
          <w:rFonts w:hint="eastAsia" w:ascii="微软雅黑" w:hAnsi="微软雅黑" w:eastAsia="微软雅黑" w:cs="微软雅黑"/>
          <w:b/>
          <w:bCs/>
          <w:sz w:val="32"/>
          <w:szCs w:val="32"/>
        </w:rPr>
        <w:t>□其他：</w:t>
      </w:r>
    </w:p>
    <w:p w14:paraId="1E3A5AF4">
      <w:pPr>
        <w:pStyle w:val="12"/>
        <w:spacing w:before="88" w:line="360" w:lineRule="auto"/>
        <w:jc w:val="both"/>
        <w:rPr>
          <w:rFonts w:hint="eastAsia" w:ascii="微软雅黑" w:hAnsi="微软雅黑" w:eastAsia="微软雅黑" w:cs="微软雅黑"/>
          <w:b/>
          <w:bCs/>
          <w:position w:val="-1"/>
          <w:sz w:val="32"/>
          <w:szCs w:val="32"/>
        </w:rPr>
      </w:pPr>
    </w:p>
    <w:p w14:paraId="4A98CA67">
      <w:pPr>
        <w:pStyle w:val="12"/>
        <w:spacing w:before="88" w:line="360" w:lineRule="auto"/>
        <w:ind w:left="0" w:leftChars="0" w:firstLine="419" w:firstLineChars="131"/>
        <w:jc w:val="both"/>
        <w:rPr>
          <w:rFonts w:hint="eastAsia" w:ascii="微软雅黑" w:hAnsi="微软雅黑" w:eastAsia="微软雅黑" w:cs="微软雅黑"/>
          <w:sz w:val="32"/>
          <w:szCs w:val="32"/>
        </w:rPr>
      </w:pPr>
      <w:r>
        <w:rPr>
          <w:rFonts w:hint="eastAsia" w:ascii="微软雅黑" w:hAnsi="微软雅黑" w:eastAsia="微软雅黑" w:cs="微软雅黑"/>
          <w:b/>
          <w:bCs/>
          <w:position w:val="-1"/>
          <w:sz w:val="32"/>
          <w:szCs w:val="32"/>
        </w:rPr>
        <w:t xml:space="preserve">项目类型 </w:t>
      </w:r>
      <w:r>
        <w:rPr>
          <w:rFonts w:hint="eastAsia" w:ascii="微软雅黑" w:hAnsi="微软雅黑" w:eastAsia="微软雅黑" w:cs="微软雅黑"/>
          <w:b/>
          <w:bCs/>
          <w:position w:val="-1"/>
          <w:sz w:val="32"/>
          <w:szCs w:val="32"/>
          <w:lang w:eastAsia="zh-CN"/>
        </w:rPr>
        <w:t>：</w:t>
      </w:r>
      <w:r>
        <w:rPr>
          <w:rFonts w:hint="eastAsia" w:ascii="微软雅黑" w:hAnsi="微软雅黑" w:eastAsia="微软雅黑" w:cs="微软雅黑"/>
          <w:b/>
          <w:bCs/>
          <w:position w:val="-1"/>
          <w:sz w:val="32"/>
          <w:szCs w:val="32"/>
          <w:lang w:val="en-US" w:eastAsia="zh-CN"/>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工程；</w:t>
      </w:r>
      <w:r>
        <w:rPr>
          <w:rFonts w:hint="eastAsia" w:ascii="微软雅黑" w:hAnsi="微软雅黑" w:eastAsia="微软雅黑" w:cs="微软雅黑"/>
          <w:spacing w:val="-58"/>
          <w:sz w:val="32"/>
          <w:szCs w:val="32"/>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货物；</w:t>
      </w:r>
      <w:r>
        <w:rPr>
          <w:rFonts w:hint="eastAsia" w:ascii="微软雅黑" w:hAnsi="微软雅黑" w:eastAsia="微软雅黑" w:cs="微软雅黑"/>
          <w:spacing w:val="-66"/>
          <w:sz w:val="32"/>
          <w:szCs w:val="32"/>
        </w:rPr>
        <w:t xml:space="preserve"> </w:t>
      </w:r>
      <w:r>
        <w:rPr>
          <w:rFonts w:hint="eastAsia" w:ascii="微软雅黑" w:hAnsi="微软雅黑" w:eastAsia="微软雅黑" w:cs="微软雅黑"/>
          <w:spacing w:val="-68"/>
          <w:sz w:val="32"/>
          <w:szCs w:val="32"/>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服务；</w:t>
      </w:r>
      <w:r>
        <w:rPr>
          <w:rFonts w:hint="eastAsia" w:ascii="微软雅黑" w:hAnsi="微软雅黑" w:eastAsia="微软雅黑" w:cs="微软雅黑"/>
          <w:spacing w:val="-68"/>
          <w:sz w:val="32"/>
          <w:szCs w:val="32"/>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其他：</w:t>
      </w:r>
    </w:p>
    <w:p w14:paraId="4180C65B">
      <w:pPr>
        <w:pStyle w:val="12"/>
        <w:spacing w:before="261" w:line="360" w:lineRule="auto"/>
        <w:ind w:left="40"/>
        <w:rPr>
          <w:rFonts w:hint="eastAsia" w:ascii="微软雅黑" w:hAnsi="微软雅黑" w:eastAsia="微软雅黑" w:cs="微软雅黑"/>
          <w:b/>
          <w:bCs/>
          <w:spacing w:val="-2"/>
          <w:sz w:val="32"/>
          <w:szCs w:val="32"/>
        </w:rPr>
      </w:pPr>
    </w:p>
    <w:p w14:paraId="55BB4694">
      <w:pPr>
        <w:pStyle w:val="12"/>
        <w:spacing w:before="261" w:line="360" w:lineRule="auto"/>
        <w:ind w:left="40" w:leftChars="0" w:firstLine="379" w:firstLineChars="120"/>
        <w:rPr>
          <w:rFonts w:hint="eastAsia" w:ascii="微软雅黑" w:hAnsi="微软雅黑" w:eastAsia="微软雅黑" w:cs="微软雅黑"/>
          <w:sz w:val="32"/>
          <w:szCs w:val="32"/>
          <w:lang w:eastAsia="zh-CN"/>
        </w:rPr>
      </w:pPr>
      <w:r>
        <w:rPr>
          <w:rFonts w:hint="eastAsia" w:ascii="微软雅黑" w:hAnsi="微软雅黑" w:eastAsia="微软雅黑" w:cs="微软雅黑"/>
          <w:b/>
          <w:bCs/>
          <w:spacing w:val="-2"/>
          <w:sz w:val="32"/>
          <w:szCs w:val="32"/>
        </w:rPr>
        <w:t xml:space="preserve">需求部门 ：  </w:t>
      </w:r>
      <w:r>
        <w:rPr>
          <w:rFonts w:hint="eastAsia" w:ascii="微软雅黑" w:hAnsi="微软雅黑" w:eastAsia="微软雅黑" w:cs="微软雅黑"/>
          <w:b/>
          <w:bCs/>
          <w:spacing w:val="-2"/>
          <w:sz w:val="32"/>
          <w:szCs w:val="32"/>
          <w:lang w:eastAsia="zh-CN"/>
        </w:rPr>
        <w:t>信息技术科</w:t>
      </w:r>
    </w:p>
    <w:p w14:paraId="27AC8541">
      <w:pPr>
        <w:pStyle w:val="12"/>
        <w:spacing w:before="256" w:line="360" w:lineRule="auto"/>
        <w:ind w:left="37"/>
        <w:rPr>
          <w:rFonts w:hint="eastAsia" w:ascii="微软雅黑" w:hAnsi="微软雅黑" w:eastAsia="微软雅黑" w:cs="微软雅黑"/>
          <w:b/>
          <w:bCs/>
          <w:spacing w:val="-1"/>
          <w:sz w:val="32"/>
          <w:szCs w:val="32"/>
        </w:rPr>
      </w:pPr>
    </w:p>
    <w:p w14:paraId="2D98FAC9">
      <w:pPr>
        <w:numPr>
          <w:ilvl w:val="0"/>
          <w:numId w:val="0"/>
        </w:numPr>
        <w:tabs>
          <w:tab w:val="left" w:pos="1045"/>
        </w:tabs>
        <w:spacing w:line="360" w:lineRule="auto"/>
        <w:ind w:left="0" w:leftChars="0" w:firstLine="420" w:firstLineChars="132"/>
        <w:jc w:val="left"/>
        <w:outlineLvl w:val="0"/>
        <w:rPr>
          <w:rFonts w:hint="eastAsia" w:eastAsia="微软雅黑" w:cstheme="minorBidi"/>
          <w:b/>
          <w:kern w:val="2"/>
          <w:sz w:val="28"/>
          <w:szCs w:val="28"/>
          <w:lang w:val="en-US" w:eastAsia="zh-CN" w:bidi="ar-SA"/>
        </w:rPr>
      </w:pPr>
      <w:r>
        <w:rPr>
          <w:rFonts w:hint="eastAsia" w:ascii="微软雅黑" w:hAnsi="微软雅黑" w:eastAsia="微软雅黑" w:cs="微软雅黑"/>
          <w:b/>
          <w:bCs/>
          <w:spacing w:val="-1"/>
          <w:sz w:val="32"/>
          <w:szCs w:val="32"/>
        </w:rPr>
        <w:t xml:space="preserve">项目名称 ：  </w:t>
      </w:r>
      <w:r>
        <w:rPr>
          <w:rFonts w:hint="eastAsia" w:ascii="微软雅黑" w:hAnsi="微软雅黑" w:eastAsia="微软雅黑" w:cs="微软雅黑"/>
          <w:b/>
          <w:bCs/>
          <w:spacing w:val="-1"/>
          <w:sz w:val="32"/>
          <w:szCs w:val="32"/>
          <w:lang w:eastAsia="zh-CN"/>
        </w:rPr>
        <w:t>密码安全评估与改造</w:t>
      </w:r>
    </w:p>
    <w:p w14:paraId="3C6CCF14">
      <w:pPr>
        <w:tabs>
          <w:tab w:val="left" w:pos="1045"/>
        </w:tabs>
        <w:spacing w:line="360" w:lineRule="auto"/>
        <w:ind w:firstLine="321" w:firstLineChars="100"/>
        <w:jc w:val="left"/>
        <w:rPr>
          <w:rFonts w:hint="default"/>
          <w:b/>
          <w:bCs/>
          <w:sz w:val="32"/>
          <w:szCs w:val="32"/>
          <w:lang w:val="en-US"/>
        </w:rPr>
      </w:pPr>
    </w:p>
    <w:p w14:paraId="63FF8BF2">
      <w:pPr>
        <w:spacing w:line="360" w:lineRule="auto"/>
        <w:rPr>
          <w:rFonts w:hint="eastAsia" w:ascii="微软雅黑" w:hAnsi="微软雅黑" w:eastAsia="微软雅黑" w:cs="微软雅黑"/>
          <w:sz w:val="28"/>
          <w:szCs w:val="28"/>
        </w:rPr>
        <w:sectPr>
          <w:pgSz w:w="11906" w:h="16839"/>
          <w:pgMar w:top="1431" w:right="1041" w:bottom="0" w:left="1785" w:header="0" w:footer="0" w:gutter="0"/>
          <w:cols w:space="720" w:num="1"/>
        </w:sectPr>
      </w:pPr>
    </w:p>
    <w:p w14:paraId="677B760F">
      <w:pPr>
        <w:pStyle w:val="88"/>
        <w:numPr>
          <w:ilvl w:val="0"/>
          <w:numId w:val="0"/>
        </w:numPr>
        <w:bidi w:val="0"/>
        <w:spacing w:line="360" w:lineRule="auto"/>
        <w:ind w:left="416" w:leftChars="198" w:firstLine="644" w:firstLineChars="229"/>
        <w:rPr>
          <w:rFonts w:hint="eastAsia" w:ascii="宋体" w:hAnsi="宋体" w:eastAsia="宋体" w:cs="Times New Roman"/>
          <w:b/>
          <w:bCs/>
          <w:color w:val="000000"/>
          <w:sz w:val="28"/>
          <w:szCs w:val="28"/>
          <w:lang w:val="en-US" w:eastAsia="zh-CN"/>
        </w:rPr>
      </w:pPr>
    </w:p>
    <w:p w14:paraId="3794CB9B">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
          <w:bCs/>
          <w:color w:val="000000"/>
          <w:sz w:val="28"/>
          <w:szCs w:val="28"/>
          <w:lang w:val="en-US" w:eastAsia="zh-CN"/>
        </w:rPr>
        <w:t>一、</w:t>
      </w:r>
      <w:r>
        <w:rPr>
          <w:rFonts w:hint="eastAsia" w:ascii="宋体" w:hAnsi="宋体" w:eastAsia="宋体" w:cs="宋体"/>
          <w:b/>
          <w:bCs/>
          <w:color w:val="auto"/>
          <w:spacing w:val="-5"/>
          <w:kern w:val="2"/>
          <w:sz w:val="28"/>
          <w:szCs w:val="28"/>
          <w:lang w:val="en-US" w:eastAsia="zh-CN" w:bidi="ar-SA"/>
        </w:rPr>
        <w:t>项目概述</w:t>
      </w:r>
    </w:p>
    <w:p w14:paraId="2C469DCB">
      <w:pPr>
        <w:keepNext w:val="0"/>
        <w:keepLines w:val="0"/>
        <w:widowControl/>
        <w:suppressLineNumbers w:val="0"/>
        <w:spacing w:line="360" w:lineRule="auto"/>
        <w:ind w:left="840" w:leftChars="400" w:firstLine="0" w:firstLineChars="0"/>
        <w:jc w:val="left"/>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项目名称：</w:t>
      </w:r>
      <w:r>
        <w:rPr>
          <w:rFonts w:hint="default" w:asciiTheme="minorHAnsi" w:hAnsiTheme="minorHAnsi" w:eastAsiaTheme="minorEastAsia" w:cstheme="minorBidi"/>
          <w:b w:val="0"/>
          <w:color w:val="auto"/>
          <w:kern w:val="2"/>
          <w:sz w:val="28"/>
          <w:szCs w:val="28"/>
          <w:lang w:val="en-US" w:eastAsia="zh-CN" w:bidi="ar-SA"/>
        </w:rPr>
        <w:t> </w:t>
      </w:r>
      <w:r>
        <w:rPr>
          <w:rFonts w:hint="eastAsia" w:asciiTheme="minorHAnsi" w:hAnsiTheme="minorHAnsi" w:eastAsiaTheme="minorEastAsia" w:cstheme="minorBidi"/>
          <w:b w:val="0"/>
          <w:color w:val="auto"/>
          <w:kern w:val="2"/>
          <w:sz w:val="28"/>
          <w:szCs w:val="28"/>
          <w:lang w:val="en-US" w:eastAsia="zh-CN" w:bidi="ar-SA"/>
        </w:rPr>
        <w:t>密码安全评估与改造</w:t>
      </w:r>
      <w:r>
        <w:rPr>
          <w:rFonts w:hint="eastAsia" w:cstheme="minorBidi"/>
          <w:b w:val="0"/>
          <w:color w:val="auto"/>
          <w:kern w:val="2"/>
          <w:sz w:val="28"/>
          <w:szCs w:val="28"/>
          <w:lang w:val="en-US" w:eastAsia="zh-CN" w:bidi="ar-SA"/>
        </w:rPr>
        <w:t>服务采购</w:t>
      </w:r>
    </w:p>
    <w:p w14:paraId="407BC775">
      <w:pPr>
        <w:keepNext w:val="0"/>
        <w:keepLines w:val="0"/>
        <w:pageBreakBefore w:val="0"/>
        <w:tabs>
          <w:tab w:val="left" w:pos="1045"/>
        </w:tabs>
        <w:kinsoku/>
        <w:wordWrap/>
        <w:overflowPunct/>
        <w:topLinePunct w:val="0"/>
        <w:autoSpaceDE/>
        <w:autoSpaceDN/>
        <w:bidi w:val="0"/>
        <w:adjustRightInd/>
        <w:snapToGrid/>
        <w:spacing w:line="360" w:lineRule="auto"/>
        <w:ind w:left="0" w:leftChars="0" w:right="0" w:rightChars="0" w:firstLine="840" w:firstLineChars="300"/>
        <w:jc w:val="both"/>
        <w:textAlignment w:val="auto"/>
        <w:rPr>
          <w:rFonts w:hint="eastAsia" w:ascii="宋体" w:hAnsi="宋体" w:eastAsia="宋体" w:cs="Times New Roman"/>
          <w:b w:val="0"/>
          <w:bCs/>
          <w:color w:val="000000"/>
          <w:kern w:val="0"/>
          <w:sz w:val="28"/>
          <w:szCs w:val="28"/>
          <w:lang w:val="en-US" w:eastAsia="zh-CN"/>
        </w:rPr>
      </w:pPr>
      <w:r>
        <w:rPr>
          <w:rFonts w:hint="eastAsia" w:ascii="宋体" w:hAnsi="宋体" w:eastAsia="宋体" w:cs="Times New Roman"/>
          <w:b w:val="0"/>
          <w:bCs/>
          <w:color w:val="000000"/>
          <w:kern w:val="0"/>
          <w:sz w:val="28"/>
          <w:szCs w:val="28"/>
          <w:lang w:val="en-US" w:eastAsia="zh-CN"/>
        </w:rPr>
        <w:t>服务目标：根据 GB/T 39786-2021《信息安全技术信息系统密码应用基本要求》，业务系统需符合关于商用密码的相关管理要求和国家标准，通过合规的密码算法、密码技术、密码产品和密码服务保障业务系统安全。</w:t>
      </w:r>
    </w:p>
    <w:p w14:paraId="5A8106DE">
      <w:pPr>
        <w:keepNext w:val="0"/>
        <w:keepLines w:val="0"/>
        <w:pageBreakBefore w:val="0"/>
        <w:tabs>
          <w:tab w:val="left" w:pos="1045"/>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宋体" w:hAnsi="宋体" w:eastAsia="宋体" w:cs="Times New Roman"/>
          <w:b w:val="0"/>
          <w:bCs/>
          <w:color w:val="000000"/>
          <w:kern w:val="0"/>
          <w:sz w:val="28"/>
          <w:szCs w:val="28"/>
          <w:lang w:val="en-US" w:eastAsia="zh-CN"/>
        </w:rPr>
      </w:pPr>
      <w:r>
        <w:rPr>
          <w:rFonts w:hint="eastAsia" w:ascii="宋体" w:hAnsi="宋体" w:eastAsia="宋体" w:cs="Times New Roman"/>
          <w:b w:val="0"/>
          <w:bCs/>
          <w:color w:val="000000"/>
          <w:kern w:val="0"/>
          <w:sz w:val="28"/>
          <w:szCs w:val="28"/>
          <w:lang w:val="en-US" w:eastAsia="zh-CN"/>
        </w:rPr>
        <w:t xml:space="preserve">互联网医院、LIS系统目前没有采用密码技术来支撑自身业务安全，使得应用系统在身份鉴别、访问控制、数据的机密性和完整性、传输的机密性和完整性方面存在诸多安全问题。部分采用了密码技术的部分也存在密码使用不规范、不广泛、不安全等现实问题。同时密码技术手段、产品分散，给应用对接带来一定困难，也增加运维人员的工作量，不利于密码技术统一规范、正确使用、统一管理、集中管控。 </w:t>
      </w:r>
    </w:p>
    <w:p w14:paraId="39ED59A6">
      <w:pPr>
        <w:keepNext w:val="0"/>
        <w:keepLines w:val="0"/>
        <w:pageBreakBefore w:val="0"/>
        <w:tabs>
          <w:tab w:val="left" w:pos="1045"/>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宋体" w:hAnsi="宋体" w:eastAsia="宋体" w:cs="Times New Roman"/>
          <w:b w:val="0"/>
          <w:bCs/>
          <w:color w:val="000000"/>
          <w:kern w:val="0"/>
          <w:sz w:val="28"/>
          <w:szCs w:val="28"/>
          <w:lang w:val="en-US" w:eastAsia="zh-CN"/>
        </w:rPr>
      </w:pPr>
      <w:r>
        <w:rPr>
          <w:rFonts w:hint="eastAsia" w:ascii="宋体" w:hAnsi="宋体" w:eastAsia="宋体" w:cs="Times New Roman"/>
          <w:b w:val="0"/>
          <w:bCs/>
          <w:color w:val="000000"/>
          <w:kern w:val="0"/>
          <w:sz w:val="28"/>
          <w:szCs w:val="28"/>
          <w:lang w:val="en-US" w:eastAsia="zh-CN"/>
        </w:rPr>
        <w:t>针对上述问题，计划通过统一的密码服务接口对业务系统提供密钥管理服务、密码计算服务、数字证书服务、身份认证服务、数据签验服务等密码安全服务;本项目计划采用服务租赁方式,满足商用密码安全性的能力，能够在满足商用密码安全性的同时，降低财政资金压力,为互联网医院、LIS系统提供安全支撑，确保应用平台的安全性符合安全测评的相关要求，同时提高密码产品和服务的管理效率。</w:t>
      </w:r>
    </w:p>
    <w:p w14:paraId="6556DF5C">
      <w:pPr>
        <w:pStyle w:val="88"/>
        <w:keepNext w:val="0"/>
        <w:keepLines w:val="0"/>
        <w:pageBreakBefore w:val="0"/>
        <w:numPr>
          <w:ilvl w:val="0"/>
          <w:numId w:val="1"/>
        </w:numPr>
        <w:kinsoku/>
        <w:wordWrap/>
        <w:overflowPunct/>
        <w:topLinePunct w:val="0"/>
        <w:autoSpaceDE/>
        <w:autoSpaceDN/>
        <w:bidi w:val="0"/>
        <w:adjustRightInd/>
        <w:snapToGrid/>
        <w:spacing w:before="0" w:line="360" w:lineRule="auto"/>
        <w:ind w:left="140" w:leftChars="0" w:right="0" w:rightChars="0" w:firstLine="0" w:firstLineChars="0"/>
        <w:jc w:val="both"/>
        <w:textAlignment w:val="auto"/>
        <w:rPr>
          <w:rFonts w:hint="eastAsia" w:cs="Times New Roman"/>
          <w:b/>
          <w:bCs/>
          <w:color w:val="000000"/>
          <w:sz w:val="28"/>
          <w:szCs w:val="28"/>
          <w:lang w:val="en-US" w:eastAsia="zh-CN"/>
        </w:rPr>
      </w:pPr>
      <w:r>
        <w:rPr>
          <w:rFonts w:hint="eastAsia" w:cs="Times New Roman"/>
          <w:b/>
          <w:bCs/>
          <w:color w:val="000000"/>
          <w:sz w:val="28"/>
          <w:szCs w:val="28"/>
          <w:lang w:val="en-US" w:eastAsia="zh-CN"/>
        </w:rPr>
        <w:t>项目技术要求</w:t>
      </w:r>
    </w:p>
    <w:p w14:paraId="6E73EBAD">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根据 GB/T 39786-2021《信息安全技术信息系统密码应用基本要求》，业务系统需符合关于商用密码的相关管理要求和国家标准，通过合规的密码算法、密码技术、密码产品和密码服务保障业务系统安全。</w:t>
      </w:r>
    </w:p>
    <w:p w14:paraId="70254C59">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综合考虑系统物理和环境安全、网络和通信安全、设备和计算安全、应用和数据安全、安全管理等方面的密码应用需求和管理要求，提出合理有效的密码应用方案，开展密码应用方案的改造工作以提高系统安全性和保护用户信息。</w:t>
      </w:r>
    </w:p>
    <w:p w14:paraId="61EEDFF3">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改造方案需要根据具体情况结合目前系统中存在的安全隐患和风险，并制定出具体的密改计划。密码改造计划需要在系统真实环境下进行，以确保改造结果的准确性和可靠性。</w:t>
      </w:r>
    </w:p>
    <w:p w14:paraId="24126397">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通过密码应用改造，确保密码使用是合规、正确、有效的。帮助提高业务系统安全性和保护用户信息的能力。改造的结果将有助于制定更加全面和有效的密码应用方案，进一步提高应用平台的安全性和可靠性，为用户提供更好的、更安全的服务。 </w:t>
      </w:r>
    </w:p>
    <w:p w14:paraId="70836A6C">
      <w:pPr>
        <w:pStyle w:val="5"/>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2.1</w:t>
      </w:r>
      <w:r>
        <w:rPr>
          <w:rFonts w:hint="eastAsia" w:asciiTheme="majorEastAsia" w:hAnsiTheme="majorEastAsia" w:eastAsiaTheme="majorEastAsia" w:cstheme="majorEastAsia"/>
          <w:sz w:val="28"/>
          <w:szCs w:val="28"/>
        </w:rPr>
        <w:t>商用密码安全总体要求</w:t>
      </w:r>
    </w:p>
    <w:p w14:paraId="7C96B7E1">
      <w:pPr>
        <w:pStyle w:val="41"/>
        <w:spacing w:line="360" w:lineRule="auto"/>
        <w:ind w:left="0" w:leftChars="0" w:firstLine="0" w:firstLineChars="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物理和环境安全</w:t>
      </w:r>
    </w:p>
    <w:p w14:paraId="3D191C50">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物理和环境安全方面需要采用密码技术进行物理访问身份鉴别、保证电子门禁系统进出记录数据的存储完整性、保证视频监控音像记录数据的存储完整性。</w:t>
      </w:r>
    </w:p>
    <w:p w14:paraId="0760005C">
      <w:pPr>
        <w:pStyle w:val="41"/>
        <w:spacing w:line="360" w:lineRule="auto"/>
        <w:ind w:left="0" w:leftChars="0" w:firstLine="0" w:firstLineChars="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网络和通信安全</w:t>
      </w:r>
    </w:p>
    <w:p w14:paraId="08FA6DFE">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需要采用密码技术对业务系统的终端用户进行身份鉴别，保障终端用户身份的真实性、采用密码技术保障通信过程中重要数据的机密性、网络边界访问控制信息的完整性、通信过程中数据的完整性。需要采用密码技术对从外部连接到内部网络的设备进行接入认证，确保接入的设备身份真实性。</w:t>
      </w:r>
    </w:p>
    <w:p w14:paraId="0A5A4EF7">
      <w:pPr>
        <w:pStyle w:val="41"/>
        <w:spacing w:line="360" w:lineRule="auto"/>
        <w:ind w:left="0" w:leftChars="0" w:firstLine="0" w:firstLineChars="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设备和计算安全</w:t>
      </w:r>
    </w:p>
    <w:p w14:paraId="45941B38">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需要采用密码技术对登录设备的用户进行身份鉴别，保证用户身份的真实性。在远程管理设备时，需要采用密码技术建立安全的信息传输通道、采用密码技术保证系统资源访问控制信息的完整性、保证设备中的重要信息资源安全标记的完整性、保证日志记录的完整性。需要采用密码技术对重要可执行程序进行完整性保护，并对其来源进行真实性验证。 </w:t>
      </w:r>
    </w:p>
    <w:p w14:paraId="5DE503BE">
      <w:pPr>
        <w:pStyle w:val="41"/>
        <w:spacing w:line="360" w:lineRule="auto"/>
        <w:ind w:left="0" w:leftChars="0" w:firstLine="0" w:firstLineChars="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应用和数据安全</w:t>
      </w:r>
    </w:p>
    <w:p w14:paraId="35CD660B">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需要采用密码技术对医护技人员进行身份鉴别，保证应用平台用户身份的真实性。需要采用密码技术来保证应用平台的访问控制信息的完整性、保证应用平台的重要信息资源安全标记的完整性、保证应用平台的重要数据在传输过程中的机密性、保证应用平台的重要数据在传输过程中的完整性、保证应用平台的重要数据在存储过程中的机密性、保证应用平台的重要数据在存储过程中的完整性。</w:t>
      </w:r>
    </w:p>
    <w:p w14:paraId="23D07B8E">
      <w:pPr>
        <w:pStyle w:val="5"/>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2.2</w:t>
      </w:r>
      <w:r>
        <w:rPr>
          <w:rFonts w:hint="eastAsia" w:asciiTheme="majorEastAsia" w:hAnsiTheme="majorEastAsia" w:eastAsiaTheme="majorEastAsia" w:cstheme="majorEastAsia"/>
          <w:sz w:val="28"/>
          <w:szCs w:val="28"/>
        </w:rPr>
        <w:t>商用密码安全服务应用</w:t>
      </w:r>
    </w:p>
    <w:p w14:paraId="1020BBF9">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商用密码安全服务应用建设是从终端侧、通信网络、应用平台整体的密码应用保护建设。</w:t>
      </w:r>
    </w:p>
    <w:p w14:paraId="52D7FA93">
      <w:pPr>
        <w:pStyle w:val="6"/>
        <w:spacing w:before="120" w:after="120" w:line="360" w:lineRule="auto"/>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签名验签服务 </w:t>
      </w:r>
    </w:p>
    <w:p w14:paraId="42B4BF4E">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签名验签服务全面支持密码算法，支持 SM1 加解密算法、SM2 数字签名算法、SM3 摘要算法、SM4 加解密算法，兼容 RSA1024/2048算法。 </w:t>
      </w:r>
    </w:p>
    <w:p w14:paraId="2B1BEE60">
      <w:pPr>
        <w:pStyle w:val="6"/>
        <w:spacing w:before="120" w:after="120" w:line="360" w:lineRule="auto"/>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密码运算服务 </w:t>
      </w:r>
    </w:p>
    <w:p w14:paraId="6994A6F3">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密码运算服务通过调用密码资源为应用平台提供密码运算支撑服务，包括对称加/解密、MAC运算、非对称加/解密、签名/验签、杂凑运算，以及产生随机数、会话密钥生成等。应用平台可以通过密码计算服务API接口和通用密码中间件服务使用密码计算服务。</w:t>
      </w:r>
    </w:p>
    <w:p w14:paraId="06D59C76">
      <w:pPr>
        <w:pStyle w:val="6"/>
        <w:spacing w:before="120" w:after="120" w:line="360" w:lineRule="auto"/>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SSL VPN </w:t>
      </w:r>
    </w:p>
    <w:p w14:paraId="4BE008B9">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SSL VPN 提供安全的传输通道服务，保障数据传输的机密性和完整性，保证接入终端身份的认证。</w:t>
      </w:r>
    </w:p>
    <w:p w14:paraId="6CBB8156">
      <w:pPr>
        <w:spacing w:line="360" w:lineRule="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密码算法支持 </w:t>
      </w:r>
    </w:p>
    <w:p w14:paraId="705DC22A">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SSL VPN 内置国产高速密码模块，全面支持国家密码管理局指定的 SM1、SM2、SM3、SM4 密码算法，为网络传输提供高性能数据加密和完整性验证服务。 </w:t>
      </w:r>
    </w:p>
    <w:p w14:paraId="57EEC443">
      <w:pPr>
        <w:spacing w:line="360" w:lineRule="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安全通道服务 </w:t>
      </w:r>
    </w:p>
    <w:p w14:paraId="7DEC13AE">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SSL VPN 在服务器端构建安全的通信链路，实现对终端用户的身份认证，并建立与内网服务器间的安全访问链接。 </w:t>
      </w:r>
    </w:p>
    <w:p w14:paraId="64BBF624">
      <w:pPr>
        <w:pStyle w:val="5"/>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2.3</w:t>
      </w:r>
      <w:r>
        <w:rPr>
          <w:rFonts w:hint="eastAsia" w:asciiTheme="majorEastAsia" w:hAnsiTheme="majorEastAsia" w:eastAsiaTheme="majorEastAsia" w:cstheme="majorEastAsia"/>
          <w:sz w:val="28"/>
          <w:szCs w:val="28"/>
        </w:rPr>
        <w:t>商用密码安全能力要求</w:t>
      </w:r>
    </w:p>
    <w:p w14:paraId="19DEADB4">
      <w:pPr>
        <w:pStyle w:val="6"/>
        <w:spacing w:before="120" w:after="120" w:line="360" w:lineRule="auto"/>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网络和通信安全 </w:t>
      </w:r>
    </w:p>
    <w:p w14:paraId="0EBA9814">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网络与接入安全密码应用，在专网接入边界部署 SSL VPN 安全网关，配合安全浏览器、医护技人员与平台之间建立安全通信信道，对访问上饶市人民医院物资供应管理平台的医护人员进行身份鉴别和权限控制，对传输的个人信息数据进行机密性和完整性保护。</w:t>
      </w:r>
    </w:p>
    <w:p w14:paraId="2768E7E5">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医护技人员远程访问时通过VPN安全网关建立安全传输通道，访问系统工作流程如下</w:t>
      </w:r>
    </w:p>
    <w:p w14:paraId="7E95119B">
      <w:pPr>
        <w:numPr>
          <w:ilvl w:val="0"/>
          <w:numId w:val="2"/>
        </w:numPr>
        <w:spacing w:line="360" w:lineRule="auto"/>
        <w:ind w:left="845" w:leftChars="0" w:hanging="425"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WEB浏览器和SSL VPN安全网关协商安全通道； </w:t>
      </w:r>
    </w:p>
    <w:p w14:paraId="37D16A36">
      <w:pPr>
        <w:numPr>
          <w:ilvl w:val="0"/>
          <w:numId w:val="2"/>
        </w:numPr>
        <w:spacing w:line="360" w:lineRule="auto"/>
        <w:ind w:left="845" w:leftChars="0" w:hanging="425"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通过WEB浏览器提交业务登录请求； </w:t>
      </w:r>
    </w:p>
    <w:p w14:paraId="77E459AE">
      <w:pPr>
        <w:numPr>
          <w:ilvl w:val="0"/>
          <w:numId w:val="2"/>
        </w:numPr>
        <w:spacing w:line="360" w:lineRule="auto"/>
        <w:ind w:left="845" w:leftChars="0" w:hanging="425"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WEB浏览器和SSL VPN安全网关通过SSL安全通道进行数据传输，保障网络数据传输的安全性； </w:t>
      </w:r>
    </w:p>
    <w:p w14:paraId="0E514DAB">
      <w:pPr>
        <w:numPr>
          <w:ilvl w:val="0"/>
          <w:numId w:val="2"/>
        </w:numPr>
        <w:spacing w:line="360" w:lineRule="auto"/>
        <w:ind w:left="845" w:leftChars="0" w:hanging="425"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SSL VPN安全网关和应用服务器间通过普通通道进行数据传输。</w:t>
      </w:r>
    </w:p>
    <w:p w14:paraId="601D4A7F">
      <w:pPr>
        <w:pStyle w:val="6"/>
        <w:spacing w:before="120" w:after="120" w:line="360" w:lineRule="auto"/>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数据加解密</w:t>
      </w:r>
    </w:p>
    <w:p w14:paraId="5EBFDEE0">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数据加解密实现用户数据在数据库中的安全存储，对用户数据库中重要的表、记录、字段进行自动的加解密。核心功能为数据加密存储，通过对敏感信息关键字段的选择性加密，实现密文数据上查询、更新和常用统计分析等功能。</w:t>
      </w:r>
    </w:p>
    <w:p w14:paraId="01D61111">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对存储在数据库中的敏感数据如个人敏感信息（姓名、身份证号码等）、重要政务数据等都可通过数据加密系统实现存储的机密性和完整性，防止拖库、被篡改等风险事件发生。</w:t>
      </w:r>
    </w:p>
    <w:p w14:paraId="0C597CEA">
      <w:pPr>
        <w:pStyle w:val="6"/>
        <w:spacing w:before="120" w:after="120" w:line="360" w:lineRule="auto"/>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完整性保护 </w:t>
      </w:r>
    </w:p>
    <w:p w14:paraId="6019D847">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管理平台日志的防篡改采用加密资源进行待保护信息的完整性保护。</w:t>
      </w:r>
    </w:p>
    <w:p w14:paraId="5A8B0043">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在产生业务日志时，先调用密码算法产生对应的摘要值，将其和业务日志一起保存在日志服务器中。</w:t>
      </w:r>
    </w:p>
    <w:p w14:paraId="2195EB26">
      <w:pPr>
        <w:pStyle w:val="6"/>
        <w:spacing w:before="120" w:after="120" w:line="360" w:lineRule="auto"/>
        <w:ind w:left="0" w:leftChars="0" w:firstLine="0"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抗抵赖 </w:t>
      </w:r>
    </w:p>
    <w:p w14:paraId="0F6ADE5C">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业务系统需要客户端对关键业务数字签名，防止操作被抵赖，应采用数字签名。 </w:t>
      </w:r>
    </w:p>
    <w:p w14:paraId="11E122D3">
      <w:pPr>
        <w:numPr>
          <w:ilvl w:val="0"/>
          <w:numId w:val="3"/>
        </w:numPr>
        <w:spacing w:line="360" w:lineRule="auto"/>
        <w:ind w:left="425" w:leftChars="0" w:hanging="425"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医护技人员登录业务系统，进行业务操作； </w:t>
      </w:r>
    </w:p>
    <w:p w14:paraId="0501C35C">
      <w:pPr>
        <w:numPr>
          <w:ilvl w:val="0"/>
          <w:numId w:val="3"/>
        </w:numPr>
        <w:spacing w:line="360" w:lineRule="auto"/>
        <w:ind w:left="425" w:leftChars="0" w:hanging="425"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业务系统判断当前操作是否为关键操作，如果为关键操作，则要求客户端对当前操作产生的关键数据做数字签名； </w:t>
      </w:r>
    </w:p>
    <w:p w14:paraId="2FB05792">
      <w:pPr>
        <w:numPr>
          <w:ilvl w:val="0"/>
          <w:numId w:val="3"/>
        </w:numPr>
        <w:spacing w:line="360" w:lineRule="auto"/>
        <w:ind w:left="425" w:leftChars="0" w:hanging="425"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客户端调用 USBKEY对关键数据做数字签名； </w:t>
      </w:r>
    </w:p>
    <w:p w14:paraId="1B1C49E4">
      <w:pPr>
        <w:numPr>
          <w:ilvl w:val="0"/>
          <w:numId w:val="3"/>
        </w:numPr>
        <w:spacing w:line="360" w:lineRule="auto"/>
        <w:ind w:left="425" w:leftChars="0" w:hanging="425"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业务系统接收客户端签名数据，并发送到签名验签服务系统进行验证； </w:t>
      </w:r>
    </w:p>
    <w:p w14:paraId="274B7F1B">
      <w:pPr>
        <w:numPr>
          <w:ilvl w:val="0"/>
          <w:numId w:val="3"/>
        </w:numPr>
        <w:spacing w:line="360" w:lineRule="auto"/>
        <w:ind w:left="425" w:leftChars="0" w:hanging="425"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签名验签服务系统对签名数据进行验证，并将验证结果返回给业务系统； </w:t>
      </w:r>
    </w:p>
    <w:p w14:paraId="1657E908">
      <w:pPr>
        <w:numPr>
          <w:ilvl w:val="0"/>
          <w:numId w:val="3"/>
        </w:numPr>
        <w:spacing w:line="360" w:lineRule="auto"/>
        <w:ind w:left="425" w:leftChars="0" w:hanging="425" w:firstLineChars="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业务系统根据返回的验证结果，确认客户端的签名是否有效。如果有效，将签名后数据、验证结果存入数据库或者日志服务器中；如果签名无效，则将错误信息返回给客户端，进行下一步业务处理。</w:t>
      </w:r>
    </w:p>
    <w:p w14:paraId="4593908D">
      <w:pPr>
        <w:pStyle w:val="88"/>
        <w:keepNext w:val="0"/>
        <w:keepLines w:val="0"/>
        <w:pageBreakBefore w:val="0"/>
        <w:numPr>
          <w:ilvl w:val="0"/>
          <w:numId w:val="1"/>
        </w:numPr>
        <w:kinsoku/>
        <w:wordWrap/>
        <w:overflowPunct/>
        <w:topLinePunct w:val="0"/>
        <w:autoSpaceDE/>
        <w:autoSpaceDN/>
        <w:bidi w:val="0"/>
        <w:adjustRightInd/>
        <w:snapToGrid/>
        <w:spacing w:before="0" w:line="360" w:lineRule="auto"/>
        <w:ind w:left="140" w:leftChars="0" w:right="0" w:rightChars="0" w:firstLine="0" w:firstLineChars="0"/>
        <w:jc w:val="both"/>
        <w:textAlignment w:val="auto"/>
        <w:rPr>
          <w:rFonts w:hint="eastAsia" w:cs="Times New Roman"/>
          <w:b/>
          <w:bCs/>
          <w:color w:val="000000"/>
          <w:sz w:val="28"/>
          <w:szCs w:val="28"/>
          <w:lang w:val="en-US" w:eastAsia="zh-CN"/>
        </w:rPr>
      </w:pPr>
      <w:r>
        <w:rPr>
          <w:rFonts w:hint="eastAsia" w:cs="Times New Roman"/>
          <w:b/>
          <w:bCs/>
          <w:color w:val="000000"/>
          <w:sz w:val="28"/>
          <w:szCs w:val="28"/>
          <w:lang w:val="en-US" w:eastAsia="zh-CN"/>
        </w:rPr>
        <w:t>服务方式</w:t>
      </w:r>
    </w:p>
    <w:p w14:paraId="491D575A">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本项目采用服务租赁方式使用公共密码资源池,能够在满足商用密码安全性的同时，降低财政资金压力。</w:t>
      </w:r>
    </w:p>
    <w:p w14:paraId="05ACE147">
      <w:pPr>
        <w:pStyle w:val="88"/>
        <w:keepNext w:val="0"/>
        <w:keepLines w:val="0"/>
        <w:pageBreakBefore w:val="0"/>
        <w:numPr>
          <w:ilvl w:val="0"/>
          <w:numId w:val="1"/>
        </w:numPr>
        <w:kinsoku/>
        <w:wordWrap/>
        <w:overflowPunct/>
        <w:topLinePunct w:val="0"/>
        <w:autoSpaceDE/>
        <w:autoSpaceDN/>
        <w:bidi w:val="0"/>
        <w:adjustRightInd/>
        <w:snapToGrid/>
        <w:spacing w:before="0" w:line="360" w:lineRule="auto"/>
        <w:ind w:left="140" w:leftChars="0" w:right="0" w:rightChars="0" w:firstLine="0" w:firstLineChars="0"/>
        <w:jc w:val="both"/>
        <w:textAlignment w:val="auto"/>
        <w:rPr>
          <w:rFonts w:hint="eastAsia" w:cs="Times New Roman"/>
          <w:b/>
          <w:bCs/>
          <w:color w:val="000000"/>
          <w:sz w:val="28"/>
          <w:szCs w:val="28"/>
          <w:lang w:val="en-US" w:eastAsia="zh-CN"/>
        </w:rPr>
      </w:pPr>
      <w:r>
        <w:rPr>
          <w:rFonts w:hint="eastAsia" w:cs="Times New Roman"/>
          <w:b/>
          <w:bCs/>
          <w:color w:val="000000"/>
          <w:sz w:val="28"/>
          <w:szCs w:val="28"/>
          <w:lang w:val="en-US" w:eastAsia="zh-CN"/>
        </w:rPr>
        <w:t>服务内容</w:t>
      </w:r>
    </w:p>
    <w:p w14:paraId="544B2281">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从终端侧、通信网络、业务系统整体的密码应用保护进行服务保障，提供以下服务清单：</w:t>
      </w:r>
    </w:p>
    <w:p w14:paraId="6177942A">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1、密码综合服务管理平台：提供统一的密码设备资源管理，密码应用管理并统一对外提供密码服务接口；</w:t>
      </w:r>
    </w:p>
    <w:p w14:paraId="437BFF47">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2、密码运算服务：通过调用密码资源为应用平台提供密码运算支撑服务，包括对称加/解密、MAC 运算、非对称加/解密、签名/验签、杂凑运算，以及产生随机数、会话密钥生成等；</w:t>
      </w:r>
    </w:p>
    <w:p w14:paraId="06FD0F7A">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3、身份认证服务：提供基于数字证书的身份认证服务，对用户、管理员等进行基于密码技术的身份鉴别；</w:t>
      </w:r>
    </w:p>
    <w:p w14:paraId="35477624">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4、签名验签服务：为应用系统提供完整性、抗抵赖、防篡改等服务；</w:t>
      </w:r>
    </w:p>
    <w:p w14:paraId="118C0D1C">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5、密钥管理及加解密服务：提供密钥产生、使用、销毁等全生命周期管理功能，通过密钥对传输过程中重要数据、存储过程中重要数据进行加密保护，保证数据的机密性；</w:t>
      </w:r>
    </w:p>
    <w:p w14:paraId="44DFB055">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6、通道加密服务：通过通道加密服务建立通信双方的安全传输通道，对网络上传输的业务数据进行机密性和完整性保护；</w:t>
      </w:r>
    </w:p>
    <w:p w14:paraId="547C7974">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7、数字证书服务：是可信身份认证的基础，通过该服务为用户、管理员、系统等签发数字身份，提供数字证书注册、申请、更新、冻结、解冻、注销等服务；</w:t>
      </w:r>
    </w:p>
    <w:p w14:paraId="464C4968">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8、智能密码钥匙：硬件密码设备，通过数字证书服务向智能密码钥匙签发数字证书，用户、管理员等使用智能密码钥匙完成身份鉴别、数据签名、数据加密等。</w:t>
      </w:r>
    </w:p>
    <w:p w14:paraId="77A8F4B1">
      <w:pPr>
        <w:pStyle w:val="88"/>
        <w:keepNext w:val="0"/>
        <w:keepLines w:val="0"/>
        <w:pageBreakBefore w:val="0"/>
        <w:numPr>
          <w:ilvl w:val="0"/>
          <w:numId w:val="1"/>
        </w:numPr>
        <w:kinsoku/>
        <w:wordWrap/>
        <w:overflowPunct/>
        <w:topLinePunct w:val="0"/>
        <w:autoSpaceDE/>
        <w:autoSpaceDN/>
        <w:bidi w:val="0"/>
        <w:adjustRightInd/>
        <w:snapToGrid/>
        <w:spacing w:before="0" w:line="360" w:lineRule="auto"/>
        <w:ind w:left="140" w:leftChars="0" w:right="0" w:rightChars="0" w:firstLine="0" w:firstLineChars="0"/>
        <w:jc w:val="both"/>
        <w:textAlignment w:val="auto"/>
        <w:rPr>
          <w:rFonts w:hint="eastAsia" w:cs="Times New Roman"/>
          <w:b/>
          <w:bCs/>
          <w:color w:val="000000"/>
          <w:sz w:val="28"/>
          <w:szCs w:val="28"/>
          <w:lang w:val="en-US" w:eastAsia="zh-CN"/>
        </w:rPr>
      </w:pPr>
      <w:r>
        <w:rPr>
          <w:rFonts w:hint="eastAsia" w:cs="Times New Roman"/>
          <w:b/>
          <w:bCs/>
          <w:color w:val="000000"/>
          <w:sz w:val="28"/>
          <w:szCs w:val="28"/>
          <w:lang w:val="en-US" w:eastAsia="zh-CN"/>
        </w:rPr>
        <w:t>采购内容清单：</w:t>
      </w:r>
    </w:p>
    <w:tbl>
      <w:tblPr>
        <w:tblStyle w:val="2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1418"/>
        <w:gridCol w:w="1206"/>
        <w:gridCol w:w="4292"/>
        <w:gridCol w:w="866"/>
      </w:tblGrid>
      <w:tr w14:paraId="5417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60" w:type="dxa"/>
            <w:shd w:val="clear" w:color="auto" w:fill="E7E6E6" w:themeFill="background2"/>
            <w:vAlign w:val="center"/>
          </w:tcPr>
          <w:p w14:paraId="27C0294E">
            <w:pPr>
              <w:snapToGrid w:val="0"/>
              <w:spacing w:before="156" w:after="156" w:line="240" w:lineRule="auto"/>
              <w:ind w:left="0" w:leftChars="0" w:right="0" w:rightChars="0" w:firstLine="0" w:firstLineChars="0"/>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服务项目</w:t>
            </w:r>
          </w:p>
        </w:tc>
        <w:tc>
          <w:tcPr>
            <w:tcW w:w="1418" w:type="dxa"/>
            <w:shd w:val="clear" w:color="auto" w:fill="E7E6E6" w:themeFill="background2"/>
            <w:vAlign w:val="center"/>
          </w:tcPr>
          <w:p w14:paraId="11FD6AAF">
            <w:pPr>
              <w:snapToGrid w:val="0"/>
              <w:spacing w:before="156" w:after="156" w:line="240" w:lineRule="auto"/>
              <w:ind w:left="0" w:leftChars="0" w:right="0" w:rightChars="0" w:firstLine="0" w:firstLineChars="0"/>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服务名称</w:t>
            </w:r>
          </w:p>
        </w:tc>
        <w:tc>
          <w:tcPr>
            <w:tcW w:w="1206" w:type="dxa"/>
            <w:shd w:val="clear" w:color="auto" w:fill="E7E6E6" w:themeFill="background2"/>
            <w:vAlign w:val="center"/>
          </w:tcPr>
          <w:p w14:paraId="41F26AC7">
            <w:pPr>
              <w:snapToGrid w:val="0"/>
              <w:spacing w:before="156" w:after="156" w:line="240" w:lineRule="auto"/>
              <w:ind w:left="0" w:leftChars="0" w:right="0" w:rightChars="0" w:firstLine="0" w:firstLineChars="0"/>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服务类别</w:t>
            </w:r>
          </w:p>
        </w:tc>
        <w:tc>
          <w:tcPr>
            <w:tcW w:w="4292" w:type="dxa"/>
            <w:shd w:val="clear" w:color="auto" w:fill="E7E6E6" w:themeFill="background2"/>
            <w:vAlign w:val="center"/>
          </w:tcPr>
          <w:p w14:paraId="0BF73EC5">
            <w:pPr>
              <w:snapToGrid w:val="0"/>
              <w:spacing w:before="156" w:after="156" w:line="240" w:lineRule="auto"/>
              <w:ind w:left="0" w:leftChars="0" w:right="0" w:rightChars="0" w:firstLine="0" w:firstLineChars="0"/>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技术服务参数</w:t>
            </w:r>
          </w:p>
        </w:tc>
        <w:tc>
          <w:tcPr>
            <w:tcW w:w="866" w:type="dxa"/>
            <w:shd w:val="clear" w:color="auto" w:fill="E7E6E6" w:themeFill="background2"/>
            <w:vAlign w:val="center"/>
          </w:tcPr>
          <w:p w14:paraId="153C501C">
            <w:pPr>
              <w:snapToGrid w:val="0"/>
              <w:spacing w:before="156" w:after="156" w:line="240" w:lineRule="auto"/>
              <w:ind w:left="0" w:leftChars="0" w:right="0" w:rightChars="0" w:firstLine="0" w:firstLineChars="0"/>
              <w:jc w:val="center"/>
              <w:rPr>
                <w:rFonts w:hint="eastAsia" w:asciiTheme="majorEastAsia" w:hAnsiTheme="majorEastAsia" w:eastAsiaTheme="majorEastAsia" w:cstheme="majorEastAsia"/>
                <w:b/>
                <w:bCs/>
                <w:kern w:val="0"/>
                <w:sz w:val="24"/>
                <w:szCs w:val="24"/>
                <w:lang w:eastAsia="zh-CN"/>
              </w:rPr>
            </w:pPr>
            <w:r>
              <w:rPr>
                <w:rFonts w:hint="eastAsia" w:asciiTheme="majorEastAsia" w:hAnsiTheme="majorEastAsia" w:eastAsiaTheme="majorEastAsia" w:cstheme="majorEastAsia"/>
                <w:b/>
                <w:bCs/>
                <w:kern w:val="0"/>
                <w:sz w:val="24"/>
                <w:szCs w:val="24"/>
                <w:lang w:eastAsia="zh-CN"/>
              </w:rPr>
              <w:t>数量</w:t>
            </w:r>
          </w:p>
        </w:tc>
      </w:tr>
      <w:tr w14:paraId="50FE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0" w:type="dxa"/>
            <w:vMerge w:val="restart"/>
            <w:vAlign w:val="center"/>
          </w:tcPr>
          <w:p w14:paraId="6E64B34B">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密码设备租用</w:t>
            </w:r>
          </w:p>
        </w:tc>
        <w:tc>
          <w:tcPr>
            <w:tcW w:w="1418" w:type="dxa"/>
            <w:vAlign w:val="center"/>
          </w:tcPr>
          <w:p w14:paraId="283F3F48">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密码服务平台</w:t>
            </w:r>
          </w:p>
        </w:tc>
        <w:tc>
          <w:tcPr>
            <w:tcW w:w="1206" w:type="dxa"/>
            <w:vAlign w:val="center"/>
          </w:tcPr>
          <w:p w14:paraId="1D6B6A86">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统一密码服务</w:t>
            </w:r>
          </w:p>
        </w:tc>
        <w:tc>
          <w:tcPr>
            <w:tcW w:w="4292" w:type="dxa"/>
            <w:vAlign w:val="center"/>
          </w:tcPr>
          <w:p w14:paraId="3CE26774">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提供统一的密码设备资源管理，密码应用管理并统一对外提供密码服务接口，提供密钥产生、使用、销毁等全生命周期管理功能。</w:t>
            </w:r>
          </w:p>
        </w:tc>
        <w:tc>
          <w:tcPr>
            <w:tcW w:w="866" w:type="dxa"/>
            <w:vAlign w:val="center"/>
          </w:tcPr>
          <w:p w14:paraId="5CFCA68B">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2</w:t>
            </w:r>
          </w:p>
        </w:tc>
      </w:tr>
      <w:tr w14:paraId="6E26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0" w:type="dxa"/>
            <w:vMerge w:val="continue"/>
            <w:vAlign w:val="center"/>
          </w:tcPr>
          <w:p w14:paraId="4E53B79F">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rPr>
            </w:pPr>
          </w:p>
        </w:tc>
        <w:tc>
          <w:tcPr>
            <w:tcW w:w="1418" w:type="dxa"/>
            <w:vMerge w:val="restart"/>
            <w:vAlign w:val="center"/>
          </w:tcPr>
          <w:p w14:paraId="7CB82287">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密码资源池</w:t>
            </w:r>
          </w:p>
        </w:tc>
        <w:tc>
          <w:tcPr>
            <w:tcW w:w="1206" w:type="dxa"/>
            <w:vAlign w:val="center"/>
          </w:tcPr>
          <w:p w14:paraId="3F119818">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身份认证服务</w:t>
            </w:r>
          </w:p>
        </w:tc>
        <w:tc>
          <w:tcPr>
            <w:tcW w:w="4292" w:type="dxa"/>
            <w:vAlign w:val="center"/>
          </w:tcPr>
          <w:p w14:paraId="21049EB9">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提供基于数字证书的身份认证服务，对用户、管理员等进行基于密码技术的身份鉴别；支持RSA和SM2等算法，根据客户端的算法能力进行算法自适应。</w:t>
            </w:r>
          </w:p>
        </w:tc>
        <w:tc>
          <w:tcPr>
            <w:tcW w:w="866" w:type="dxa"/>
            <w:vAlign w:val="center"/>
          </w:tcPr>
          <w:p w14:paraId="744D14B2">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2</w:t>
            </w:r>
          </w:p>
        </w:tc>
      </w:tr>
      <w:tr w14:paraId="3B2A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0" w:type="dxa"/>
            <w:vMerge w:val="continue"/>
            <w:vAlign w:val="center"/>
          </w:tcPr>
          <w:p w14:paraId="30A5AF6D">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rPr>
            </w:pPr>
          </w:p>
        </w:tc>
        <w:tc>
          <w:tcPr>
            <w:tcW w:w="1418" w:type="dxa"/>
            <w:vMerge w:val="continue"/>
            <w:vAlign w:val="center"/>
          </w:tcPr>
          <w:p w14:paraId="5F47C85B">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p>
        </w:tc>
        <w:tc>
          <w:tcPr>
            <w:tcW w:w="1206" w:type="dxa"/>
            <w:vAlign w:val="center"/>
          </w:tcPr>
          <w:p w14:paraId="5FDE2A24">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签名验签服务</w:t>
            </w:r>
          </w:p>
        </w:tc>
        <w:tc>
          <w:tcPr>
            <w:tcW w:w="4292" w:type="dxa"/>
            <w:vAlign w:val="center"/>
          </w:tcPr>
          <w:p w14:paraId="23CA7F4F">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为应用系统提供完整性、抗抵赖、防篡改等服务；提供PKCS#1/PKCS#7Attach/ PKCS#7Detach等多种格式的数字签名和验证；提供数字信封加密和解密，保障数据机密性。</w:t>
            </w:r>
          </w:p>
          <w:p w14:paraId="34153DDD">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SM2、SM3签名能力最大800次/秒,验签最大200次/秒。</w:t>
            </w:r>
          </w:p>
          <w:p w14:paraId="6903942C">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提供证书签名和验证服务能力，支持密钥加密保护和信封服务功能，支持数据签名验签、文件签名验签，保证用户身份的真实性，重要业务数据的完整性、以及关键操作的不可否认性等。</w:t>
            </w:r>
          </w:p>
        </w:tc>
        <w:tc>
          <w:tcPr>
            <w:tcW w:w="866" w:type="dxa"/>
            <w:vAlign w:val="center"/>
          </w:tcPr>
          <w:p w14:paraId="7A6DCBE4">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2</w:t>
            </w:r>
          </w:p>
        </w:tc>
      </w:tr>
      <w:tr w14:paraId="4B97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0" w:type="dxa"/>
            <w:vMerge w:val="continue"/>
            <w:vAlign w:val="center"/>
          </w:tcPr>
          <w:p w14:paraId="5AC79249">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rPr>
            </w:pPr>
          </w:p>
        </w:tc>
        <w:tc>
          <w:tcPr>
            <w:tcW w:w="1418" w:type="dxa"/>
            <w:vMerge w:val="continue"/>
            <w:vAlign w:val="center"/>
          </w:tcPr>
          <w:p w14:paraId="3543DC4D">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p>
        </w:tc>
        <w:tc>
          <w:tcPr>
            <w:tcW w:w="1206" w:type="dxa"/>
            <w:vAlign w:val="center"/>
          </w:tcPr>
          <w:p w14:paraId="07675164">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加解密服务</w:t>
            </w:r>
          </w:p>
        </w:tc>
        <w:tc>
          <w:tcPr>
            <w:tcW w:w="4292" w:type="dxa"/>
            <w:vAlign w:val="center"/>
          </w:tcPr>
          <w:p w14:paraId="08E1E1FC">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提供数据加解密服务，同时支持对称和非对称体系下的数据加解密。</w:t>
            </w:r>
          </w:p>
          <w:p w14:paraId="26CE5077">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SM4对称加解密能力最大300Mbps，SM2非对称加解密最大50Mbps。</w:t>
            </w:r>
          </w:p>
          <w:p w14:paraId="63B2BDC2">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为业务应用提供独立的数据加解密、文件加解密等服务算力，实现在重要数据传输或存储方面的数据机密性保护。</w:t>
            </w:r>
          </w:p>
        </w:tc>
        <w:tc>
          <w:tcPr>
            <w:tcW w:w="866" w:type="dxa"/>
            <w:vAlign w:val="center"/>
          </w:tcPr>
          <w:p w14:paraId="22C35A54">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2</w:t>
            </w:r>
          </w:p>
        </w:tc>
      </w:tr>
      <w:tr w14:paraId="49F6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0" w:type="dxa"/>
            <w:vMerge w:val="continue"/>
            <w:vAlign w:val="center"/>
          </w:tcPr>
          <w:p w14:paraId="29FAD243">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rPr>
            </w:pPr>
          </w:p>
        </w:tc>
        <w:tc>
          <w:tcPr>
            <w:tcW w:w="1418" w:type="dxa"/>
            <w:vAlign w:val="center"/>
          </w:tcPr>
          <w:p w14:paraId="1661159B">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VPN安全通道</w:t>
            </w:r>
          </w:p>
        </w:tc>
        <w:tc>
          <w:tcPr>
            <w:tcW w:w="1206" w:type="dxa"/>
            <w:vAlign w:val="center"/>
          </w:tcPr>
          <w:p w14:paraId="258696CE">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https安全负载服务</w:t>
            </w:r>
          </w:p>
        </w:tc>
        <w:tc>
          <w:tcPr>
            <w:tcW w:w="4292" w:type="dxa"/>
            <w:vAlign w:val="center"/>
          </w:tcPr>
          <w:p w14:paraId="304A4FFE">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提供1个业务系统https挂载/卸载的负载能力，支持七层/四层负载，支持负载算法包括轮询、加权轮询、最小连接数和最快响应，新建连接数(个/秒):200个 ；最大并发连接数(个)：2000；国密吞吐率最大500Mbps。</w:t>
            </w:r>
          </w:p>
        </w:tc>
        <w:tc>
          <w:tcPr>
            <w:tcW w:w="866" w:type="dxa"/>
            <w:vAlign w:val="center"/>
          </w:tcPr>
          <w:p w14:paraId="39832B94">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2</w:t>
            </w:r>
          </w:p>
        </w:tc>
      </w:tr>
      <w:tr w14:paraId="317D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0" w:type="dxa"/>
            <w:vMerge w:val="continue"/>
            <w:vAlign w:val="center"/>
          </w:tcPr>
          <w:p w14:paraId="417BC447">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rPr>
            </w:pPr>
          </w:p>
        </w:tc>
        <w:tc>
          <w:tcPr>
            <w:tcW w:w="1418" w:type="dxa"/>
            <w:vMerge w:val="restart"/>
            <w:vAlign w:val="center"/>
          </w:tcPr>
          <w:p w14:paraId="4425B813">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数字证书服务</w:t>
            </w:r>
          </w:p>
        </w:tc>
        <w:tc>
          <w:tcPr>
            <w:tcW w:w="1206" w:type="dxa"/>
            <w:vAlign w:val="center"/>
          </w:tcPr>
          <w:p w14:paraId="76139A66">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站点证书</w:t>
            </w:r>
          </w:p>
        </w:tc>
        <w:tc>
          <w:tcPr>
            <w:tcW w:w="4292" w:type="dxa"/>
            <w:vAlign w:val="center"/>
          </w:tcPr>
          <w:p w14:paraId="691731AA">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提供基于域名/IP的国密、国际SSL站点证书。</w:t>
            </w:r>
          </w:p>
        </w:tc>
        <w:tc>
          <w:tcPr>
            <w:tcW w:w="866" w:type="dxa"/>
            <w:vAlign w:val="center"/>
          </w:tcPr>
          <w:p w14:paraId="29769DCE">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2</w:t>
            </w:r>
          </w:p>
        </w:tc>
      </w:tr>
      <w:tr w14:paraId="742F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60" w:type="dxa"/>
            <w:vMerge w:val="continue"/>
            <w:vAlign w:val="center"/>
          </w:tcPr>
          <w:p w14:paraId="5CDDBB8F">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rPr>
            </w:pPr>
          </w:p>
        </w:tc>
        <w:tc>
          <w:tcPr>
            <w:tcW w:w="1418" w:type="dxa"/>
            <w:vMerge w:val="continue"/>
            <w:vAlign w:val="center"/>
          </w:tcPr>
          <w:p w14:paraId="5057308F">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p>
        </w:tc>
        <w:tc>
          <w:tcPr>
            <w:tcW w:w="1206" w:type="dxa"/>
            <w:vAlign w:val="center"/>
          </w:tcPr>
          <w:p w14:paraId="425C02A0">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设备证书</w:t>
            </w:r>
          </w:p>
        </w:tc>
        <w:tc>
          <w:tcPr>
            <w:tcW w:w="4292" w:type="dxa"/>
            <w:vAlign w:val="center"/>
          </w:tcPr>
          <w:p w14:paraId="175CA433">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国密设备证书</w:t>
            </w:r>
          </w:p>
        </w:tc>
        <w:tc>
          <w:tcPr>
            <w:tcW w:w="866" w:type="dxa"/>
            <w:vAlign w:val="center"/>
          </w:tcPr>
          <w:p w14:paraId="7F1A8DB1">
            <w:pPr>
              <w:snapToGrid w:val="0"/>
              <w:spacing w:line="240" w:lineRule="auto"/>
              <w:ind w:left="0" w:leftChars="0" w:right="0" w:rightChars="0" w:firstLine="0" w:firstLineChars="0"/>
              <w:jc w:val="center"/>
              <w:rPr>
                <w:rFonts w:hint="default"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1</w:t>
            </w:r>
          </w:p>
        </w:tc>
      </w:tr>
      <w:tr w14:paraId="3655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0" w:type="dxa"/>
            <w:vMerge w:val="continue"/>
            <w:vAlign w:val="center"/>
          </w:tcPr>
          <w:p w14:paraId="45B67E95">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rPr>
            </w:pPr>
          </w:p>
        </w:tc>
        <w:tc>
          <w:tcPr>
            <w:tcW w:w="1418" w:type="dxa"/>
            <w:vMerge w:val="continue"/>
            <w:vAlign w:val="center"/>
          </w:tcPr>
          <w:p w14:paraId="417143D3">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p>
        </w:tc>
        <w:tc>
          <w:tcPr>
            <w:tcW w:w="1206" w:type="dxa"/>
            <w:vAlign w:val="center"/>
          </w:tcPr>
          <w:p w14:paraId="3143DE8E">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数字证书</w:t>
            </w:r>
          </w:p>
        </w:tc>
        <w:tc>
          <w:tcPr>
            <w:tcW w:w="4292" w:type="dxa"/>
            <w:vAlign w:val="center"/>
          </w:tcPr>
          <w:p w14:paraId="13BDAC74">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提供基于个人身份标识的数字证书：</w:t>
            </w:r>
          </w:p>
          <w:p w14:paraId="6E8DA0D3">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提供用户注册、申请、审核、制证、更新、注销、冻结、解冻、下载证书服务；</w:t>
            </w:r>
          </w:p>
          <w:p w14:paraId="4A5FB1D1">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提供移动设备等证书的申请及下载服务。</w:t>
            </w:r>
          </w:p>
        </w:tc>
        <w:tc>
          <w:tcPr>
            <w:tcW w:w="866" w:type="dxa"/>
            <w:vAlign w:val="center"/>
          </w:tcPr>
          <w:p w14:paraId="050F73F2">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5</w:t>
            </w:r>
          </w:p>
        </w:tc>
      </w:tr>
      <w:tr w14:paraId="15B7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0" w:type="dxa"/>
            <w:vMerge w:val="continue"/>
            <w:vAlign w:val="center"/>
          </w:tcPr>
          <w:p w14:paraId="2374FCB8">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rPr>
            </w:pPr>
          </w:p>
        </w:tc>
        <w:tc>
          <w:tcPr>
            <w:tcW w:w="1418" w:type="dxa"/>
            <w:vAlign w:val="center"/>
          </w:tcPr>
          <w:p w14:paraId="5A0FF47C">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智能密码钥匙</w:t>
            </w:r>
          </w:p>
        </w:tc>
        <w:tc>
          <w:tcPr>
            <w:tcW w:w="1206" w:type="dxa"/>
            <w:vAlign w:val="center"/>
          </w:tcPr>
          <w:p w14:paraId="31232A7D">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智能密码钥匙</w:t>
            </w:r>
          </w:p>
        </w:tc>
        <w:tc>
          <w:tcPr>
            <w:tcW w:w="4292" w:type="dxa"/>
            <w:vAlign w:val="center"/>
          </w:tcPr>
          <w:p w14:paraId="2D21D767">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硬件密码设备，通过数字证书服务向智能密码钥匙签发数字证书，实现证书存储，用户、管理员等使用智能密码钥匙完成身份鉴别、数据签名、数据加密等</w:t>
            </w:r>
          </w:p>
        </w:tc>
        <w:tc>
          <w:tcPr>
            <w:tcW w:w="866" w:type="dxa"/>
            <w:vAlign w:val="center"/>
          </w:tcPr>
          <w:p w14:paraId="185246E5">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5</w:t>
            </w:r>
          </w:p>
        </w:tc>
      </w:tr>
      <w:tr w14:paraId="1C72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0" w:type="dxa"/>
            <w:vMerge w:val="restart"/>
            <w:vAlign w:val="center"/>
          </w:tcPr>
          <w:p w14:paraId="769DA1E7">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密码咨询建设实施</w:t>
            </w:r>
          </w:p>
        </w:tc>
        <w:tc>
          <w:tcPr>
            <w:tcW w:w="1418" w:type="dxa"/>
            <w:vMerge w:val="restart"/>
            <w:vAlign w:val="center"/>
          </w:tcPr>
          <w:p w14:paraId="18591042">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技术支持服务</w:t>
            </w:r>
          </w:p>
        </w:tc>
        <w:tc>
          <w:tcPr>
            <w:tcW w:w="1206" w:type="dxa"/>
            <w:vAlign w:val="center"/>
          </w:tcPr>
          <w:p w14:paraId="2BD178D6">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方案设计</w:t>
            </w:r>
          </w:p>
        </w:tc>
        <w:tc>
          <w:tcPr>
            <w:tcW w:w="4292" w:type="dxa"/>
            <w:vAlign w:val="center"/>
          </w:tcPr>
          <w:p w14:paraId="1E1580D0">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编制项目方案，方案包括《密码应用解决方案》《密码</w:t>
            </w:r>
            <w:bookmarkStart w:id="0" w:name="_GoBack"/>
            <w:bookmarkEnd w:id="0"/>
            <w:r>
              <w:rPr>
                <w:rFonts w:hint="eastAsia" w:asciiTheme="majorEastAsia" w:hAnsiTheme="majorEastAsia" w:eastAsiaTheme="majorEastAsia" w:cstheme="majorEastAsia"/>
                <w:kern w:val="0"/>
                <w:sz w:val="24"/>
                <w:szCs w:val="24"/>
              </w:rPr>
              <w:t>应用实施方案》《密码应用应急预案方案》。</w:t>
            </w:r>
          </w:p>
        </w:tc>
        <w:tc>
          <w:tcPr>
            <w:tcW w:w="866" w:type="dxa"/>
            <w:vAlign w:val="center"/>
          </w:tcPr>
          <w:p w14:paraId="00D265F0">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2</w:t>
            </w:r>
          </w:p>
        </w:tc>
      </w:tr>
      <w:tr w14:paraId="1ACE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0" w:type="dxa"/>
            <w:vMerge w:val="continue"/>
            <w:vAlign w:val="center"/>
          </w:tcPr>
          <w:p w14:paraId="7BDB8FE7">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rPr>
            </w:pPr>
          </w:p>
        </w:tc>
        <w:tc>
          <w:tcPr>
            <w:tcW w:w="1418" w:type="dxa"/>
            <w:vMerge w:val="continue"/>
            <w:vAlign w:val="center"/>
          </w:tcPr>
          <w:p w14:paraId="312C9E02">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p>
        </w:tc>
        <w:tc>
          <w:tcPr>
            <w:tcW w:w="1206" w:type="dxa"/>
            <w:vAlign w:val="center"/>
          </w:tcPr>
          <w:p w14:paraId="17B68DC4">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安全管理设计</w:t>
            </w:r>
          </w:p>
        </w:tc>
        <w:tc>
          <w:tcPr>
            <w:tcW w:w="4292" w:type="dxa"/>
            <w:vAlign w:val="center"/>
          </w:tcPr>
          <w:p w14:paraId="51696647">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lang w:eastAsia="zh-CN"/>
              </w:rPr>
            </w:pPr>
            <w:r>
              <w:rPr>
                <w:rFonts w:hint="eastAsia" w:asciiTheme="majorEastAsia" w:hAnsiTheme="majorEastAsia" w:eastAsiaTheme="majorEastAsia" w:cstheme="majorEastAsia"/>
                <w:kern w:val="0"/>
                <w:sz w:val="24"/>
                <w:szCs w:val="24"/>
              </w:rPr>
              <w:t>组织专业技术人员，配合采购人完成密评要求中有关《管理制度》、《人员管理》、《建设运行》、《应急处置》规章制度的编写并提供模板</w:t>
            </w:r>
            <w:r>
              <w:rPr>
                <w:rFonts w:hint="eastAsia" w:asciiTheme="majorEastAsia" w:hAnsiTheme="majorEastAsia" w:eastAsiaTheme="majorEastAsia" w:cstheme="majorEastAsia"/>
                <w:kern w:val="0"/>
                <w:sz w:val="24"/>
                <w:szCs w:val="24"/>
                <w:lang w:eastAsia="zh-CN"/>
              </w:rPr>
              <w:t>。</w:t>
            </w:r>
          </w:p>
        </w:tc>
        <w:tc>
          <w:tcPr>
            <w:tcW w:w="866" w:type="dxa"/>
            <w:vAlign w:val="center"/>
          </w:tcPr>
          <w:p w14:paraId="194E1EE8">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1</w:t>
            </w:r>
          </w:p>
        </w:tc>
      </w:tr>
      <w:tr w14:paraId="3E6E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0" w:type="dxa"/>
            <w:vMerge w:val="continue"/>
            <w:vAlign w:val="center"/>
          </w:tcPr>
          <w:p w14:paraId="46D745AD">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rPr>
            </w:pPr>
          </w:p>
        </w:tc>
        <w:tc>
          <w:tcPr>
            <w:tcW w:w="1418" w:type="dxa"/>
            <w:vMerge w:val="continue"/>
            <w:vAlign w:val="center"/>
          </w:tcPr>
          <w:p w14:paraId="4B98DDFB">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p>
        </w:tc>
        <w:tc>
          <w:tcPr>
            <w:tcW w:w="1206" w:type="dxa"/>
            <w:vAlign w:val="center"/>
          </w:tcPr>
          <w:p w14:paraId="4288C1BF">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应用对接服务</w:t>
            </w:r>
          </w:p>
        </w:tc>
        <w:tc>
          <w:tcPr>
            <w:tcW w:w="4292" w:type="dxa"/>
            <w:vAlign w:val="center"/>
          </w:tcPr>
          <w:p w14:paraId="137D94E1">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组织专业技术人员，配合应用系统软件厂商项目密码支撑平台对接联调，帮助完成待测系统的密码建设服务。</w:t>
            </w:r>
          </w:p>
        </w:tc>
        <w:tc>
          <w:tcPr>
            <w:tcW w:w="866" w:type="dxa"/>
            <w:vAlign w:val="center"/>
          </w:tcPr>
          <w:p w14:paraId="321FF707">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1</w:t>
            </w:r>
          </w:p>
        </w:tc>
      </w:tr>
      <w:tr w14:paraId="6E2E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60" w:type="dxa"/>
            <w:vAlign w:val="center"/>
          </w:tcPr>
          <w:p w14:paraId="509190B5">
            <w:pPr>
              <w:snapToGrid w:val="0"/>
              <w:spacing w:line="240" w:lineRule="auto"/>
              <w:ind w:left="0" w:leftChars="0" w:right="0" w:rightChars="0" w:firstLine="0" w:firstLineChars="0"/>
              <w:jc w:val="center"/>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密码测评服务</w:t>
            </w:r>
          </w:p>
        </w:tc>
        <w:tc>
          <w:tcPr>
            <w:tcW w:w="1418" w:type="dxa"/>
            <w:vAlign w:val="center"/>
          </w:tcPr>
          <w:p w14:paraId="5A453F28">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商用密码应用安全性评估服务</w:t>
            </w:r>
          </w:p>
        </w:tc>
        <w:tc>
          <w:tcPr>
            <w:tcW w:w="1206" w:type="dxa"/>
            <w:vAlign w:val="center"/>
          </w:tcPr>
          <w:p w14:paraId="4241DEAB">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密评服务务</w:t>
            </w:r>
          </w:p>
        </w:tc>
        <w:tc>
          <w:tcPr>
            <w:tcW w:w="4292" w:type="dxa"/>
            <w:vAlign w:val="center"/>
          </w:tcPr>
          <w:p w14:paraId="17177B53">
            <w:pPr>
              <w:snapToGrid w:val="0"/>
              <w:spacing w:line="240" w:lineRule="auto"/>
              <w:ind w:left="0" w:leftChars="0" w:right="0" w:rightChars="0" w:firstLine="0" w:firstLineChars="0"/>
              <w:jc w:val="left"/>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提供商用密码应用安全性评估（三级）测评服务</w:t>
            </w:r>
          </w:p>
        </w:tc>
        <w:tc>
          <w:tcPr>
            <w:tcW w:w="866" w:type="dxa"/>
            <w:vAlign w:val="center"/>
          </w:tcPr>
          <w:p w14:paraId="2662F3DD">
            <w:pPr>
              <w:snapToGrid w:val="0"/>
              <w:spacing w:line="240" w:lineRule="auto"/>
              <w:ind w:left="0" w:leftChars="0" w:right="0" w:rightChars="0" w:firstLine="0" w:firstLineChars="0"/>
              <w:jc w:val="center"/>
              <w:rPr>
                <w:rFonts w:hint="default"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2</w:t>
            </w:r>
          </w:p>
        </w:tc>
      </w:tr>
    </w:tbl>
    <w:p w14:paraId="24C71D4F">
      <w:pPr>
        <w:spacing w:before="163" w:beforeLines="50" w:after="120"/>
        <w:rPr>
          <w:rFonts w:hint="eastAsia" w:asciiTheme="majorEastAsia" w:hAnsiTheme="majorEastAsia" w:eastAsiaTheme="majorEastAsia" w:cstheme="majorEastAsia"/>
          <w:b/>
          <w:bCs/>
          <w:color w:val="000000"/>
          <w:sz w:val="28"/>
          <w:szCs w:val="28"/>
          <w:lang w:val="en-US" w:eastAsia="zh-CN"/>
        </w:rPr>
      </w:pPr>
      <w:r>
        <w:rPr>
          <w:rFonts w:hint="eastAsia" w:ascii="宋体" w:hAnsi="宋体" w:eastAsia="宋体"/>
          <w:b/>
          <w:szCs w:val="24"/>
          <w:highlight w:val="white"/>
        </w:rPr>
        <w:t>注：以上技术条款为必须满足项，任意一项不满足，作无效投标响应处理。</w:t>
      </w:r>
    </w:p>
    <w:p w14:paraId="5760F20C">
      <w:pPr>
        <w:pStyle w:val="88"/>
        <w:keepNext w:val="0"/>
        <w:keepLines w:val="0"/>
        <w:pageBreakBefore w:val="0"/>
        <w:numPr>
          <w:ilvl w:val="0"/>
          <w:numId w:val="1"/>
        </w:numPr>
        <w:kinsoku/>
        <w:wordWrap/>
        <w:overflowPunct/>
        <w:topLinePunct w:val="0"/>
        <w:autoSpaceDE/>
        <w:autoSpaceDN/>
        <w:bidi w:val="0"/>
        <w:adjustRightInd/>
        <w:snapToGrid/>
        <w:spacing w:before="0" w:line="360" w:lineRule="auto"/>
        <w:ind w:left="140" w:leftChars="0" w:right="0" w:rightChars="0" w:firstLine="0" w:firstLineChars="0"/>
        <w:jc w:val="both"/>
        <w:textAlignment w:val="auto"/>
        <w:rPr>
          <w:rFonts w:hint="eastAsia" w:cs="Times New Roman"/>
          <w:b/>
          <w:bCs/>
          <w:color w:val="000000"/>
          <w:sz w:val="28"/>
          <w:szCs w:val="28"/>
          <w:lang w:val="en-US" w:eastAsia="zh-CN"/>
        </w:rPr>
      </w:pPr>
      <w:r>
        <w:rPr>
          <w:rFonts w:hint="eastAsia" w:cs="Times New Roman"/>
          <w:b/>
          <w:bCs/>
          <w:color w:val="000000"/>
          <w:sz w:val="28"/>
          <w:szCs w:val="28"/>
          <w:lang w:val="en-US" w:eastAsia="zh-CN"/>
        </w:rPr>
        <w:t xml:space="preserve"> 付款与验收</w:t>
      </w:r>
    </w:p>
    <w:p w14:paraId="073AB8BD">
      <w:pPr>
        <w:pStyle w:val="18"/>
        <w:widowControl/>
        <w:numPr>
          <w:ilvl w:val="0"/>
          <w:numId w:val="0"/>
        </w:numPr>
        <w:wordWrap w:val="0"/>
        <w:ind w:leftChars="100"/>
        <w:rPr>
          <w:rFonts w:hint="eastAsia" w:ascii="宋体" w:hAnsi="宋体" w:eastAsia="宋体" w:cs="Times New Roman"/>
          <w:b w:val="0"/>
          <w:bCs w:val="0"/>
          <w:color w:val="000000"/>
          <w:kern w:val="0"/>
          <w:sz w:val="28"/>
          <w:szCs w:val="28"/>
          <w:lang w:eastAsia="zh-CN"/>
        </w:rPr>
      </w:pPr>
      <w:r>
        <w:rPr>
          <w:rFonts w:hint="eastAsia" w:cs="Times New Roman"/>
          <w:b w:val="0"/>
          <w:bCs w:val="0"/>
          <w:color w:val="000000"/>
          <w:kern w:val="0"/>
          <w:sz w:val="28"/>
          <w:szCs w:val="28"/>
          <w:lang w:val="en-US" w:eastAsia="zh-CN"/>
        </w:rPr>
        <w:t>6</w:t>
      </w:r>
      <w:r>
        <w:rPr>
          <w:rFonts w:hint="eastAsia" w:ascii="宋体" w:hAnsi="宋体" w:eastAsia="宋体" w:cs="Times New Roman"/>
          <w:b w:val="0"/>
          <w:bCs w:val="0"/>
          <w:color w:val="000000"/>
          <w:kern w:val="0"/>
          <w:sz w:val="28"/>
          <w:szCs w:val="28"/>
        </w:rPr>
        <w:t>.1 付款方式</w:t>
      </w:r>
    </w:p>
    <w:p w14:paraId="31334749">
      <w:pPr>
        <w:pStyle w:val="18"/>
        <w:widowControl/>
        <w:numPr>
          <w:ilvl w:val="0"/>
          <w:numId w:val="0"/>
        </w:numPr>
        <w:wordWrap w:val="0"/>
        <w:ind w:leftChars="100" w:firstLine="560" w:firstLineChars="20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项目实施完毕且验收合格后，按财务流程支付合同金额的</w:t>
      </w:r>
      <w:r>
        <w:rPr>
          <w:rFonts w:hint="eastAsia" w:cs="Times New Roman"/>
          <w:b w:val="0"/>
          <w:bCs w:val="0"/>
          <w:color w:val="000000"/>
          <w:kern w:val="0"/>
          <w:sz w:val="28"/>
          <w:szCs w:val="28"/>
          <w:lang w:val="en-US" w:eastAsia="zh-CN"/>
        </w:rPr>
        <w:t>100%。</w:t>
      </w:r>
    </w:p>
    <w:p w14:paraId="5744F62C">
      <w:pPr>
        <w:pStyle w:val="18"/>
        <w:widowControl/>
        <w:numPr>
          <w:ilvl w:val="0"/>
          <w:numId w:val="0"/>
        </w:numPr>
        <w:wordWrap w:val="0"/>
        <w:ind w:leftChars="100"/>
        <w:rPr>
          <w:rFonts w:hint="eastAsia" w:ascii="宋体" w:hAnsi="宋体" w:eastAsia="宋体" w:cs="Times New Roman"/>
          <w:b w:val="0"/>
          <w:bCs w:val="0"/>
          <w:color w:val="000000"/>
          <w:kern w:val="0"/>
          <w:sz w:val="28"/>
          <w:szCs w:val="28"/>
          <w:lang w:eastAsia="zh-CN"/>
        </w:rPr>
      </w:pPr>
      <w:r>
        <w:rPr>
          <w:rFonts w:hint="eastAsia" w:cs="Times New Roman"/>
          <w:b w:val="0"/>
          <w:bCs w:val="0"/>
          <w:color w:val="000000"/>
          <w:kern w:val="0"/>
          <w:sz w:val="28"/>
          <w:szCs w:val="28"/>
          <w:lang w:val="en-US" w:eastAsia="zh-CN"/>
        </w:rPr>
        <w:t>6</w:t>
      </w:r>
      <w:r>
        <w:rPr>
          <w:rFonts w:hint="eastAsia" w:ascii="宋体" w:hAnsi="宋体" w:eastAsia="宋体" w:cs="Times New Roman"/>
          <w:b w:val="0"/>
          <w:bCs w:val="0"/>
          <w:color w:val="000000"/>
          <w:kern w:val="0"/>
          <w:sz w:val="28"/>
          <w:szCs w:val="28"/>
        </w:rPr>
        <w:t>.2 验收标准</w:t>
      </w:r>
    </w:p>
    <w:p w14:paraId="689EB27F">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left="420" w:leftChars="200" w:right="0" w:rightChars="0"/>
        <w:jc w:val="both"/>
        <w:textAlignment w:val="auto"/>
        <w:rPr>
          <w:rFonts w:hint="eastAsia" w:cs="Times New Roman"/>
          <w:b w:val="0"/>
          <w:bCs w:val="0"/>
          <w:color w:val="000000"/>
          <w:kern w:val="0"/>
          <w:sz w:val="28"/>
          <w:szCs w:val="28"/>
          <w:lang w:eastAsia="zh-CN"/>
        </w:rPr>
      </w:pPr>
      <w:r>
        <w:rPr>
          <w:rFonts w:hint="eastAsia" w:cs="Times New Roman"/>
          <w:b/>
          <w:bCs/>
          <w:color w:val="000000"/>
          <w:kern w:val="0"/>
          <w:sz w:val="28"/>
          <w:szCs w:val="28"/>
          <w:lang w:eastAsia="zh-CN"/>
        </w:rPr>
        <w:t>密码应用合规性：</w:t>
      </w:r>
      <w:r>
        <w:rPr>
          <w:rFonts w:hint="eastAsia" w:cs="Times New Roman"/>
          <w:b w:val="0"/>
          <w:bCs w:val="0"/>
          <w:color w:val="000000"/>
          <w:kern w:val="0"/>
          <w:sz w:val="28"/>
          <w:szCs w:val="28"/>
          <w:lang w:eastAsia="zh-CN"/>
        </w:rPr>
        <w:t>改造后的业务系统需符合GB/T 39786-2021《信息安全技术信息系统密码应用基本要求》，通过商用密码安全性评估（密评）。</w:t>
      </w:r>
    </w:p>
    <w:p w14:paraId="5BEE9E08">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left="420" w:leftChars="200" w:right="0" w:rightChars="0"/>
        <w:jc w:val="both"/>
        <w:textAlignment w:val="auto"/>
        <w:rPr>
          <w:rFonts w:hint="eastAsia" w:cs="Times New Roman"/>
          <w:b w:val="0"/>
          <w:bCs w:val="0"/>
          <w:color w:val="000000"/>
          <w:kern w:val="0"/>
          <w:sz w:val="28"/>
          <w:szCs w:val="28"/>
          <w:lang w:eastAsia="zh-CN"/>
        </w:rPr>
      </w:pPr>
      <w:r>
        <w:rPr>
          <w:rFonts w:hint="eastAsia" w:cs="Times New Roman"/>
          <w:b/>
          <w:bCs/>
          <w:color w:val="000000"/>
          <w:kern w:val="0"/>
          <w:sz w:val="28"/>
          <w:szCs w:val="28"/>
          <w:lang w:eastAsia="zh-CN"/>
        </w:rPr>
        <w:t>服务功能完整性：</w:t>
      </w:r>
      <w:r>
        <w:rPr>
          <w:rFonts w:hint="eastAsia" w:cs="Times New Roman"/>
          <w:b w:val="0"/>
          <w:bCs w:val="0"/>
          <w:color w:val="000000"/>
          <w:kern w:val="0"/>
          <w:sz w:val="28"/>
          <w:szCs w:val="28"/>
          <w:lang w:eastAsia="zh-CN"/>
        </w:rPr>
        <w:t>密码综合服务管理平台、签名验签、加解密等各项服务需按《服务内容》清单实现全部功能，如SSL VPN通道加密、智能密码钥匙身份鉴别等 。</w:t>
      </w:r>
    </w:p>
    <w:p w14:paraId="1B4AF29A">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left="420" w:leftChars="200" w:right="0" w:rightChars="0"/>
        <w:jc w:val="both"/>
        <w:textAlignment w:val="auto"/>
        <w:rPr>
          <w:rFonts w:hint="eastAsia" w:cs="Times New Roman"/>
          <w:b w:val="0"/>
          <w:bCs w:val="0"/>
          <w:color w:val="000000"/>
          <w:kern w:val="0"/>
          <w:sz w:val="28"/>
          <w:szCs w:val="28"/>
          <w:lang w:eastAsia="zh-CN"/>
        </w:rPr>
      </w:pPr>
      <w:r>
        <w:rPr>
          <w:rFonts w:hint="eastAsia" w:cs="Times New Roman"/>
          <w:b/>
          <w:bCs/>
          <w:color w:val="000000"/>
          <w:kern w:val="0"/>
          <w:sz w:val="28"/>
          <w:szCs w:val="28"/>
          <w:lang w:eastAsia="zh-CN"/>
        </w:rPr>
        <w:t>技术参数达标：</w:t>
      </w:r>
      <w:r>
        <w:rPr>
          <w:rFonts w:hint="eastAsia" w:cs="Times New Roman"/>
          <w:b w:val="0"/>
          <w:bCs w:val="0"/>
          <w:color w:val="000000"/>
          <w:kern w:val="0"/>
          <w:sz w:val="28"/>
          <w:szCs w:val="28"/>
          <w:lang w:eastAsia="zh-CN"/>
        </w:rPr>
        <w:t>关键服务性能需满足使用要求，例如签名验签服务SM2/SM3签名能力≥800次/秒、验签≥200次/秒，VPN国密吞吐率≥500Mbps等  。</w:t>
      </w:r>
    </w:p>
    <w:p w14:paraId="6918240C">
      <w:pPr>
        <w:pStyle w:val="88"/>
        <w:keepNext w:val="0"/>
        <w:keepLines w:val="0"/>
        <w:pageBreakBefore w:val="0"/>
        <w:numPr>
          <w:ilvl w:val="0"/>
          <w:numId w:val="1"/>
        </w:numPr>
        <w:kinsoku/>
        <w:wordWrap/>
        <w:overflowPunct/>
        <w:topLinePunct w:val="0"/>
        <w:autoSpaceDE/>
        <w:autoSpaceDN/>
        <w:bidi w:val="0"/>
        <w:adjustRightInd/>
        <w:snapToGrid/>
        <w:spacing w:before="0" w:line="360" w:lineRule="auto"/>
        <w:ind w:left="140" w:leftChars="0" w:right="0" w:rightChars="0" w:firstLine="0" w:firstLineChars="0"/>
        <w:jc w:val="both"/>
        <w:textAlignment w:val="auto"/>
        <w:rPr>
          <w:rFonts w:hint="eastAsia" w:cs="Times New Roman"/>
          <w:b/>
          <w:bCs/>
          <w:color w:val="000000"/>
          <w:sz w:val="28"/>
          <w:szCs w:val="28"/>
          <w:lang w:val="en-US" w:eastAsia="zh-CN"/>
        </w:rPr>
      </w:pPr>
      <w:r>
        <w:rPr>
          <w:rFonts w:hint="eastAsia" w:cs="Times New Roman"/>
          <w:b/>
          <w:bCs/>
          <w:color w:val="000000"/>
          <w:sz w:val="28"/>
          <w:szCs w:val="28"/>
          <w:lang w:val="en-US" w:eastAsia="zh-CN"/>
        </w:rPr>
        <w:t>报价与预算</w:t>
      </w:r>
    </w:p>
    <w:p w14:paraId="5EF5BE0E">
      <w:pPr>
        <w:pStyle w:val="18"/>
        <w:widowControl/>
        <w:numPr>
          <w:ilvl w:val="0"/>
          <w:numId w:val="0"/>
        </w:numPr>
        <w:wordWrap w:val="0"/>
        <w:ind w:leftChars="100"/>
        <w:rPr>
          <w:rFonts w:hint="eastAsia" w:ascii="宋体" w:hAnsi="宋体" w:eastAsia="宋体" w:cs="Times New Roman"/>
          <w:b w:val="0"/>
          <w:bCs w:val="0"/>
          <w:color w:val="000000"/>
          <w:kern w:val="0"/>
          <w:sz w:val="28"/>
          <w:szCs w:val="28"/>
          <w:lang w:eastAsia="zh-CN"/>
        </w:rPr>
      </w:pPr>
      <w:r>
        <w:rPr>
          <w:rFonts w:hint="eastAsia" w:cs="Times New Roman"/>
          <w:b w:val="0"/>
          <w:bCs w:val="0"/>
          <w:color w:val="000000"/>
          <w:kern w:val="0"/>
          <w:sz w:val="28"/>
          <w:szCs w:val="28"/>
          <w:lang w:val="en-US" w:eastAsia="zh-CN"/>
        </w:rPr>
        <w:t>7</w:t>
      </w:r>
      <w:r>
        <w:rPr>
          <w:rFonts w:hint="eastAsia" w:ascii="宋体" w:hAnsi="宋体" w:eastAsia="宋体" w:cs="Times New Roman"/>
          <w:b w:val="0"/>
          <w:bCs w:val="0"/>
          <w:color w:val="000000"/>
          <w:kern w:val="0"/>
          <w:sz w:val="28"/>
          <w:szCs w:val="28"/>
        </w:rPr>
        <w:t>.1 预算金额</w:t>
      </w:r>
    </w:p>
    <w:p w14:paraId="291FBF55">
      <w:pPr>
        <w:pStyle w:val="18"/>
        <w:widowControl/>
        <w:numPr>
          <w:ilvl w:val="0"/>
          <w:numId w:val="0"/>
        </w:numPr>
        <w:wordWrap w:val="0"/>
        <w:ind w:leftChars="100" w:firstLine="560" w:firstLineChars="200"/>
        <w:rPr>
          <w:rFonts w:hint="eastAsia" w:ascii="宋体" w:hAnsi="宋体" w:eastAsia="宋体" w:cs="Times New Roman"/>
          <w:b w:val="0"/>
          <w:bCs w:val="0"/>
          <w:color w:val="000000"/>
          <w:kern w:val="0"/>
          <w:sz w:val="28"/>
          <w:szCs w:val="28"/>
          <w:lang w:eastAsia="zh-CN"/>
        </w:rPr>
      </w:pPr>
      <w:r>
        <w:rPr>
          <w:rFonts w:hint="eastAsia" w:ascii="宋体" w:hAnsi="宋体" w:eastAsia="宋体" w:cs="Times New Roman"/>
          <w:b w:val="0"/>
          <w:bCs w:val="0"/>
          <w:color w:val="000000"/>
          <w:kern w:val="0"/>
          <w:sz w:val="28"/>
          <w:szCs w:val="28"/>
          <w:lang w:eastAsia="zh-CN"/>
        </w:rPr>
        <w:t>本项目总预算为</w:t>
      </w:r>
      <w:r>
        <w:rPr>
          <w:rFonts w:hint="eastAsia" w:cs="Times New Roman"/>
          <w:b w:val="0"/>
          <w:bCs w:val="0"/>
          <w:color w:val="000000"/>
          <w:kern w:val="0"/>
          <w:sz w:val="28"/>
          <w:szCs w:val="28"/>
          <w:lang w:val="en-US" w:eastAsia="zh-CN"/>
        </w:rPr>
        <w:t>25</w:t>
      </w:r>
      <w:r>
        <w:rPr>
          <w:rFonts w:hint="eastAsia" w:ascii="宋体" w:hAnsi="宋体" w:eastAsia="宋体" w:cs="Times New Roman"/>
          <w:b w:val="0"/>
          <w:bCs w:val="0"/>
          <w:color w:val="000000"/>
          <w:kern w:val="0"/>
          <w:sz w:val="28"/>
          <w:szCs w:val="28"/>
          <w:lang w:eastAsia="zh-CN"/>
        </w:rPr>
        <w:t>万元/年，报价不得超过该金额。</w:t>
      </w:r>
    </w:p>
    <w:p w14:paraId="7F0782AC">
      <w:pPr>
        <w:pStyle w:val="18"/>
        <w:widowControl/>
        <w:numPr>
          <w:ilvl w:val="0"/>
          <w:numId w:val="0"/>
        </w:numPr>
        <w:wordWrap w:val="0"/>
        <w:ind w:leftChars="100"/>
        <w:rPr>
          <w:rFonts w:hint="eastAsia" w:cs="Times New Roman"/>
          <w:b w:val="0"/>
          <w:bCs w:val="0"/>
          <w:color w:val="000000"/>
          <w:kern w:val="0"/>
          <w:sz w:val="28"/>
          <w:szCs w:val="28"/>
          <w:lang w:eastAsia="zh-CN"/>
        </w:rPr>
      </w:pPr>
      <w:r>
        <w:rPr>
          <w:rFonts w:hint="eastAsia" w:cs="Times New Roman"/>
          <w:b w:val="0"/>
          <w:bCs w:val="0"/>
          <w:color w:val="000000"/>
          <w:kern w:val="0"/>
          <w:sz w:val="28"/>
          <w:szCs w:val="28"/>
          <w:lang w:val="en-US" w:eastAsia="zh-CN"/>
        </w:rPr>
        <w:t>7</w:t>
      </w:r>
      <w:r>
        <w:rPr>
          <w:rFonts w:hint="eastAsia" w:ascii="宋体" w:hAnsi="宋体" w:eastAsia="宋体" w:cs="Times New Roman"/>
          <w:b w:val="0"/>
          <w:bCs w:val="0"/>
          <w:color w:val="000000"/>
          <w:kern w:val="0"/>
          <w:sz w:val="28"/>
          <w:szCs w:val="28"/>
        </w:rPr>
        <w:t>.2 报价要求</w:t>
      </w:r>
    </w:p>
    <w:p w14:paraId="0B616594">
      <w:pPr>
        <w:pStyle w:val="18"/>
        <w:widowControl/>
        <w:numPr>
          <w:ilvl w:val="0"/>
          <w:numId w:val="0"/>
        </w:numPr>
        <w:wordWrap w:val="0"/>
        <w:spacing w:line="360" w:lineRule="auto"/>
        <w:ind w:leftChars="200" w:firstLine="280" w:firstLineChars="100"/>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eastAsia="zh-CN"/>
        </w:rPr>
        <w:t>投标人</w:t>
      </w:r>
      <w:r>
        <w:rPr>
          <w:rFonts w:hint="eastAsia" w:ascii="宋体" w:hAnsi="宋体" w:eastAsia="宋体" w:cs="Times New Roman"/>
          <w:b w:val="0"/>
          <w:bCs w:val="0"/>
          <w:color w:val="000000"/>
          <w:kern w:val="0"/>
          <w:sz w:val="28"/>
          <w:szCs w:val="28"/>
        </w:rPr>
        <w:t>须提供以下分项报价清单：</w:t>
      </w:r>
    </w:p>
    <w:tbl>
      <w:tblPr>
        <w:tblStyle w:val="21"/>
        <w:tblW w:w="84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3"/>
        <w:gridCol w:w="3588"/>
        <w:gridCol w:w="1627"/>
        <w:gridCol w:w="1754"/>
      </w:tblGrid>
      <w:tr w14:paraId="426D1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3" w:type="dxa"/>
            <w:shd w:val="clear" w:color="auto" w:fill="auto"/>
            <w:vAlign w:val="center"/>
          </w:tcPr>
          <w:p w14:paraId="7ACAE8C8">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cs="Times New Roman"/>
                <w:b w:val="0"/>
                <w:bCs/>
                <w:color w:val="000000"/>
                <w:kern w:val="0"/>
                <w:sz w:val="28"/>
                <w:szCs w:val="28"/>
                <w:lang w:val="en-US" w:eastAsia="zh-CN" w:bidi="ar-SA"/>
              </w:rPr>
              <w:t>类型</w:t>
            </w:r>
          </w:p>
        </w:tc>
        <w:tc>
          <w:tcPr>
            <w:tcW w:w="3588" w:type="dxa"/>
            <w:shd w:val="clear" w:color="auto" w:fill="auto"/>
            <w:vAlign w:val="center"/>
          </w:tcPr>
          <w:p w14:paraId="01AE0B92">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cs="Times New Roman"/>
                <w:b w:val="0"/>
                <w:bCs/>
                <w:color w:val="000000"/>
                <w:kern w:val="0"/>
                <w:sz w:val="28"/>
                <w:szCs w:val="28"/>
                <w:lang w:val="en-US" w:eastAsia="zh-CN" w:bidi="ar-SA"/>
              </w:rPr>
              <w:t>名称</w:t>
            </w:r>
          </w:p>
        </w:tc>
        <w:tc>
          <w:tcPr>
            <w:tcW w:w="1627" w:type="dxa"/>
            <w:vAlign w:val="center"/>
          </w:tcPr>
          <w:p w14:paraId="22CB33B1">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cs="Times New Roman"/>
                <w:b w:val="0"/>
                <w:bCs/>
                <w:color w:val="000000"/>
                <w:kern w:val="0"/>
                <w:sz w:val="28"/>
                <w:szCs w:val="28"/>
                <w:lang w:val="en-US" w:eastAsia="zh-CN" w:bidi="ar-SA"/>
              </w:rPr>
              <w:t>改造系统</w:t>
            </w:r>
          </w:p>
        </w:tc>
        <w:tc>
          <w:tcPr>
            <w:tcW w:w="1754" w:type="dxa"/>
            <w:vAlign w:val="center"/>
          </w:tcPr>
          <w:p w14:paraId="0FBD9358">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default" w:cs="Times New Roman"/>
                <w:b w:val="0"/>
                <w:bCs/>
                <w:color w:val="000000"/>
                <w:kern w:val="0"/>
                <w:sz w:val="28"/>
                <w:szCs w:val="28"/>
                <w:lang w:val="en-US" w:eastAsia="zh-CN" w:bidi="ar-SA"/>
              </w:rPr>
            </w:pPr>
            <w:r>
              <w:rPr>
                <w:rFonts w:hint="eastAsia" w:cs="Times New Roman"/>
                <w:b w:val="0"/>
                <w:bCs/>
                <w:color w:val="000000"/>
                <w:kern w:val="0"/>
                <w:sz w:val="28"/>
                <w:szCs w:val="28"/>
                <w:lang w:val="en-US" w:eastAsia="zh-CN" w:bidi="ar-SA"/>
              </w:rPr>
              <w:t>总价（元）</w:t>
            </w:r>
          </w:p>
        </w:tc>
      </w:tr>
      <w:tr w14:paraId="7CBD2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3" w:type="dxa"/>
            <w:vMerge w:val="restart"/>
            <w:shd w:val="clear" w:color="auto" w:fill="auto"/>
            <w:vAlign w:val="center"/>
          </w:tcPr>
          <w:p w14:paraId="79571F4F">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cs="Times New Roman"/>
                <w:b w:val="0"/>
                <w:bCs/>
                <w:color w:val="000000"/>
                <w:kern w:val="0"/>
                <w:sz w:val="28"/>
                <w:szCs w:val="28"/>
                <w:lang w:val="en-US" w:eastAsia="zh-CN" w:bidi="ar-SA"/>
              </w:rPr>
              <w:t>服务</w:t>
            </w:r>
          </w:p>
        </w:tc>
        <w:tc>
          <w:tcPr>
            <w:tcW w:w="3588" w:type="dxa"/>
            <w:shd w:val="clear" w:color="auto" w:fill="auto"/>
            <w:vAlign w:val="center"/>
          </w:tcPr>
          <w:p w14:paraId="0C9F8B62">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 </w:t>
            </w:r>
            <w:r>
              <w:rPr>
                <w:rFonts w:hint="eastAsia" w:asciiTheme="minorHAnsi" w:hAnsiTheme="minorHAnsi" w:eastAsiaTheme="minorEastAsia" w:cstheme="minorBidi"/>
                <w:b w:val="0"/>
                <w:color w:val="auto"/>
                <w:kern w:val="2"/>
                <w:sz w:val="28"/>
                <w:szCs w:val="28"/>
                <w:lang w:val="en-US" w:eastAsia="zh-CN" w:bidi="ar-SA"/>
              </w:rPr>
              <w:t>密码安全评估与改造</w:t>
            </w:r>
            <w:r>
              <w:rPr>
                <w:rFonts w:hint="eastAsia" w:cstheme="minorBidi"/>
                <w:b w:val="0"/>
                <w:color w:val="auto"/>
                <w:kern w:val="2"/>
                <w:sz w:val="28"/>
                <w:szCs w:val="28"/>
                <w:lang w:val="en-US" w:eastAsia="zh-CN" w:bidi="ar-SA"/>
              </w:rPr>
              <w:t>服务</w:t>
            </w:r>
          </w:p>
        </w:tc>
        <w:tc>
          <w:tcPr>
            <w:tcW w:w="1627" w:type="dxa"/>
            <w:vAlign w:val="center"/>
          </w:tcPr>
          <w:p w14:paraId="63799343">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default" w:ascii="宋体" w:hAnsi="宋体" w:eastAsia="宋体" w:cs="Times New Roman"/>
                <w:b w:val="0"/>
                <w:bCs/>
                <w:color w:val="000000"/>
                <w:kern w:val="0"/>
                <w:sz w:val="28"/>
                <w:szCs w:val="28"/>
                <w:lang w:val="en-US" w:eastAsia="zh-CN" w:bidi="ar-SA"/>
              </w:rPr>
            </w:pPr>
            <w:r>
              <w:rPr>
                <w:rFonts w:hint="eastAsia" w:cs="Times New Roman"/>
                <w:b w:val="0"/>
                <w:bCs/>
                <w:color w:val="000000"/>
                <w:kern w:val="0"/>
                <w:sz w:val="28"/>
                <w:szCs w:val="28"/>
                <w:lang w:val="en-US" w:eastAsia="zh-CN" w:bidi="ar-SA"/>
              </w:rPr>
              <w:t>LIS系统</w:t>
            </w:r>
          </w:p>
        </w:tc>
        <w:tc>
          <w:tcPr>
            <w:tcW w:w="1754" w:type="dxa"/>
            <w:vAlign w:val="center"/>
          </w:tcPr>
          <w:p w14:paraId="3364DB90">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p>
        </w:tc>
      </w:tr>
      <w:tr w14:paraId="23DF7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3" w:type="dxa"/>
            <w:vMerge w:val="continue"/>
            <w:shd w:val="clear" w:color="auto" w:fill="auto"/>
            <w:vAlign w:val="center"/>
          </w:tcPr>
          <w:p w14:paraId="0954FA08">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left="0" w:leftChars="0" w:right="0" w:rightChars="0" w:firstLine="0" w:firstLineChars="0"/>
              <w:jc w:val="center"/>
              <w:textAlignment w:val="auto"/>
              <w:rPr>
                <w:rFonts w:hint="eastAsia" w:ascii="宋体" w:hAnsi="宋体" w:eastAsia="宋体" w:cs="Times New Roman"/>
                <w:b w:val="0"/>
                <w:bCs/>
                <w:color w:val="000000"/>
                <w:kern w:val="0"/>
                <w:sz w:val="28"/>
                <w:szCs w:val="28"/>
                <w:lang w:val="en-US" w:eastAsia="zh-CN" w:bidi="ar-SA"/>
              </w:rPr>
            </w:pPr>
          </w:p>
        </w:tc>
        <w:tc>
          <w:tcPr>
            <w:tcW w:w="3588" w:type="dxa"/>
            <w:shd w:val="clear" w:color="auto" w:fill="auto"/>
            <w:vAlign w:val="center"/>
          </w:tcPr>
          <w:p w14:paraId="5EF63F29">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left="0" w:leftChars="0" w:right="0" w:rightChars="0" w:firstLine="0" w:firstLineChars="0"/>
              <w:jc w:val="center"/>
              <w:textAlignment w:val="auto"/>
              <w:rPr>
                <w:rFonts w:hint="default" w:ascii="宋体" w:hAnsi="宋体" w:eastAsia="宋体" w:cs="Times New Roman"/>
                <w:b w:val="0"/>
                <w:bCs/>
                <w:color w:val="000000"/>
                <w:kern w:val="0"/>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 </w:t>
            </w:r>
            <w:r>
              <w:rPr>
                <w:rFonts w:hint="eastAsia" w:asciiTheme="minorHAnsi" w:hAnsiTheme="minorHAnsi" w:eastAsiaTheme="minorEastAsia" w:cstheme="minorBidi"/>
                <w:b w:val="0"/>
                <w:color w:val="auto"/>
                <w:kern w:val="2"/>
                <w:sz w:val="28"/>
                <w:szCs w:val="28"/>
                <w:lang w:val="en-US" w:eastAsia="zh-CN" w:bidi="ar-SA"/>
              </w:rPr>
              <w:t>密码安全评估与改造</w:t>
            </w:r>
            <w:r>
              <w:rPr>
                <w:rFonts w:hint="eastAsia" w:cstheme="minorBidi"/>
                <w:b w:val="0"/>
                <w:color w:val="auto"/>
                <w:kern w:val="2"/>
                <w:sz w:val="28"/>
                <w:szCs w:val="28"/>
                <w:lang w:val="en-US" w:eastAsia="zh-CN" w:bidi="ar-SA"/>
              </w:rPr>
              <w:t>服务</w:t>
            </w:r>
          </w:p>
        </w:tc>
        <w:tc>
          <w:tcPr>
            <w:tcW w:w="1627" w:type="dxa"/>
            <w:vAlign w:val="center"/>
          </w:tcPr>
          <w:p w14:paraId="69819508">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default" w:ascii="宋体" w:hAnsi="宋体" w:eastAsia="宋体" w:cs="Times New Roman"/>
                <w:b w:val="0"/>
                <w:bCs/>
                <w:color w:val="000000"/>
                <w:kern w:val="0"/>
                <w:sz w:val="28"/>
                <w:szCs w:val="28"/>
                <w:lang w:val="en-US" w:eastAsia="zh-CN" w:bidi="ar-SA"/>
              </w:rPr>
            </w:pPr>
            <w:r>
              <w:rPr>
                <w:rFonts w:hint="eastAsia" w:cs="Times New Roman"/>
                <w:b w:val="0"/>
                <w:bCs/>
                <w:color w:val="000000"/>
                <w:kern w:val="0"/>
                <w:sz w:val="28"/>
                <w:szCs w:val="28"/>
                <w:lang w:val="en-US" w:eastAsia="zh-CN" w:bidi="ar-SA"/>
              </w:rPr>
              <w:t>互联网医院</w:t>
            </w:r>
          </w:p>
        </w:tc>
        <w:tc>
          <w:tcPr>
            <w:tcW w:w="1754" w:type="dxa"/>
            <w:vAlign w:val="center"/>
          </w:tcPr>
          <w:p w14:paraId="2B3F519E">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p>
        </w:tc>
      </w:tr>
    </w:tbl>
    <w:p w14:paraId="3881115E">
      <w:pPr>
        <w:pStyle w:val="18"/>
        <w:widowControl/>
        <w:numPr>
          <w:ilvl w:val="0"/>
          <w:numId w:val="0"/>
        </w:numPr>
        <w:wordWrap w:val="0"/>
        <w:spacing w:line="360" w:lineRule="auto"/>
        <w:ind w:leftChars="200" w:firstLine="280" w:firstLineChars="100"/>
        <w:rPr>
          <w:rFonts w:hint="eastAsia" w:ascii="宋体" w:hAnsi="宋体" w:eastAsia="宋体" w:cs="Times New Roman"/>
          <w:b w:val="0"/>
          <w:bCs w:val="0"/>
          <w:color w:val="000000"/>
          <w:kern w:val="0"/>
          <w:sz w:val="28"/>
          <w:szCs w:val="28"/>
        </w:rPr>
      </w:pPr>
    </w:p>
    <w:p w14:paraId="025D87D7">
      <w:pPr>
        <w:pStyle w:val="88"/>
        <w:keepNext w:val="0"/>
        <w:keepLines w:val="0"/>
        <w:pageBreakBefore w:val="0"/>
        <w:numPr>
          <w:ilvl w:val="0"/>
          <w:numId w:val="1"/>
        </w:numPr>
        <w:kinsoku/>
        <w:wordWrap/>
        <w:overflowPunct/>
        <w:topLinePunct w:val="0"/>
        <w:autoSpaceDE/>
        <w:autoSpaceDN/>
        <w:bidi w:val="0"/>
        <w:adjustRightInd/>
        <w:snapToGrid/>
        <w:spacing w:before="0" w:line="360" w:lineRule="auto"/>
        <w:ind w:left="140" w:leftChars="0" w:right="0" w:rightChars="0" w:firstLine="0" w:firstLineChars="0"/>
        <w:jc w:val="both"/>
        <w:textAlignment w:val="auto"/>
        <w:rPr>
          <w:rFonts w:hint="eastAsia" w:cs="Times New Roman"/>
          <w:b/>
          <w:bCs/>
          <w:color w:val="000000"/>
          <w:sz w:val="28"/>
          <w:szCs w:val="28"/>
          <w:lang w:val="en-US" w:eastAsia="zh-CN"/>
        </w:rPr>
      </w:pPr>
      <w:r>
        <w:rPr>
          <w:rFonts w:hint="eastAsia" w:cs="Times New Roman"/>
          <w:b/>
          <w:bCs/>
          <w:color w:val="000000"/>
          <w:sz w:val="28"/>
          <w:szCs w:val="28"/>
          <w:lang w:val="en-US" w:eastAsia="zh-CN"/>
        </w:rPr>
        <w:t>投标文件要求</w:t>
      </w:r>
    </w:p>
    <w:p w14:paraId="0881EF5C">
      <w:pPr>
        <w:pStyle w:val="18"/>
        <w:widowControl/>
        <w:numPr>
          <w:ilvl w:val="0"/>
          <w:numId w:val="0"/>
        </w:numPr>
        <w:wordWrap w:val="0"/>
        <w:spacing w:line="360" w:lineRule="auto"/>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 xml:space="preserve"> </w:t>
      </w:r>
      <w:r>
        <w:rPr>
          <w:rFonts w:hint="eastAsia" w:cs="Times New Roman"/>
          <w:b w:val="0"/>
          <w:bCs w:val="0"/>
          <w:color w:val="000000"/>
          <w:kern w:val="0"/>
          <w:sz w:val="28"/>
          <w:szCs w:val="28"/>
          <w:lang w:val="en-US" w:eastAsia="zh-CN"/>
        </w:rPr>
        <w:t xml:space="preserve"> </w:t>
      </w:r>
      <w:r>
        <w:rPr>
          <w:rFonts w:hint="eastAsia" w:ascii="宋体" w:hAnsi="宋体" w:eastAsia="宋体" w:cs="Times New Roman"/>
          <w:b w:val="0"/>
          <w:bCs w:val="0"/>
          <w:color w:val="000000"/>
          <w:kern w:val="0"/>
          <w:sz w:val="28"/>
          <w:szCs w:val="28"/>
        </w:rPr>
        <w:t>营业执照复印件（加盖公章）；</w:t>
      </w:r>
    </w:p>
    <w:p w14:paraId="52FEC52E">
      <w:pPr>
        <w:pStyle w:val="18"/>
        <w:widowControl/>
        <w:numPr>
          <w:ilvl w:val="0"/>
          <w:numId w:val="0"/>
        </w:numPr>
        <w:wordWrap w:val="0"/>
        <w:spacing w:line="360" w:lineRule="auto"/>
        <w:ind w:firstLine="280" w:firstLineChars="10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软件著作权证书等相关资质文件；</w:t>
      </w:r>
    </w:p>
    <w:p w14:paraId="6F43DB00">
      <w:pPr>
        <w:pStyle w:val="18"/>
        <w:widowControl/>
        <w:numPr>
          <w:ilvl w:val="0"/>
          <w:numId w:val="0"/>
        </w:numPr>
        <w:wordWrap w:val="0"/>
        <w:spacing w:line="360" w:lineRule="auto"/>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 xml:space="preserve"> </w:t>
      </w:r>
      <w:r>
        <w:rPr>
          <w:rFonts w:hint="eastAsia" w:cs="Times New Roman"/>
          <w:b w:val="0"/>
          <w:bCs w:val="0"/>
          <w:color w:val="000000"/>
          <w:kern w:val="0"/>
          <w:sz w:val="28"/>
          <w:szCs w:val="28"/>
          <w:lang w:val="en-US" w:eastAsia="zh-CN"/>
        </w:rPr>
        <w:t xml:space="preserve"> </w:t>
      </w:r>
      <w:r>
        <w:rPr>
          <w:rFonts w:hint="eastAsia" w:ascii="宋体" w:hAnsi="宋体" w:eastAsia="宋体" w:cs="Times New Roman"/>
          <w:b w:val="0"/>
          <w:bCs w:val="0"/>
          <w:color w:val="000000"/>
          <w:kern w:val="0"/>
          <w:sz w:val="28"/>
          <w:szCs w:val="28"/>
        </w:rPr>
        <w:t>售后服务承诺函（明确响应时间、服务内容、联系方式）；</w:t>
      </w:r>
    </w:p>
    <w:p w14:paraId="665B37BD">
      <w:pPr>
        <w:pStyle w:val="18"/>
        <w:widowControl/>
        <w:numPr>
          <w:ilvl w:val="0"/>
          <w:numId w:val="0"/>
        </w:numPr>
        <w:wordWrap w:val="0"/>
        <w:spacing w:line="360" w:lineRule="auto"/>
        <w:rPr>
          <w:rFonts w:hint="eastAsia" w:ascii="宋体" w:hAnsi="宋体" w:eastAsia="宋体" w:cs="Times New Roman"/>
          <w:b w:val="0"/>
          <w:bCs w:val="0"/>
          <w:color w:val="000000"/>
          <w:kern w:val="0"/>
          <w:sz w:val="28"/>
          <w:szCs w:val="28"/>
          <w:lang w:eastAsia="zh-CN"/>
        </w:rPr>
      </w:pPr>
      <w:r>
        <w:rPr>
          <w:rFonts w:hint="eastAsia" w:ascii="宋体" w:hAnsi="宋体" w:eastAsia="宋体" w:cs="Times New Roman"/>
          <w:b w:val="0"/>
          <w:bCs w:val="0"/>
          <w:color w:val="000000"/>
          <w:kern w:val="0"/>
          <w:sz w:val="28"/>
          <w:szCs w:val="28"/>
        </w:rPr>
        <w:t xml:space="preserve"> </w:t>
      </w:r>
      <w:r>
        <w:rPr>
          <w:rFonts w:hint="eastAsia" w:cs="Times New Roman"/>
          <w:b w:val="0"/>
          <w:bCs w:val="0"/>
          <w:color w:val="000000"/>
          <w:kern w:val="0"/>
          <w:sz w:val="28"/>
          <w:szCs w:val="28"/>
          <w:lang w:val="en-US" w:eastAsia="zh-CN"/>
        </w:rPr>
        <w:t xml:space="preserve"> </w:t>
      </w:r>
      <w:r>
        <w:rPr>
          <w:rFonts w:hint="eastAsia" w:ascii="宋体" w:hAnsi="宋体" w:eastAsia="宋体" w:cs="Times New Roman"/>
          <w:b w:val="0"/>
          <w:bCs w:val="0"/>
          <w:color w:val="000000"/>
          <w:kern w:val="0"/>
          <w:sz w:val="28"/>
          <w:szCs w:val="28"/>
        </w:rPr>
        <w:t>完整的报价清单及项目实施方案。</w:t>
      </w:r>
    </w:p>
    <w:p w14:paraId="177A63B4">
      <w:pPr>
        <w:pStyle w:val="18"/>
        <w:widowControl/>
        <w:numPr>
          <w:ilvl w:val="0"/>
          <w:numId w:val="0"/>
        </w:numPr>
        <w:wordWrap w:val="0"/>
        <w:spacing w:line="360" w:lineRule="auto"/>
        <w:rPr>
          <w:rFonts w:hint="eastAsia" w:ascii="宋体" w:hAnsi="宋体" w:eastAsia="宋体" w:cs="Times New Roman"/>
          <w:b w:val="0"/>
          <w:bCs w:val="0"/>
          <w:color w:val="000000"/>
          <w:kern w:val="0"/>
          <w:sz w:val="28"/>
          <w:szCs w:val="28"/>
          <w:lang w:val="en-US" w:eastAsia="zh-CN"/>
        </w:rPr>
      </w:pPr>
    </w:p>
    <w:sectPr>
      <w:headerReference r:id="rId3" w:type="default"/>
      <w:footerReference r:id="rId4" w:type="default"/>
      <w:pgSz w:w="11906" w:h="16838"/>
      <w:pgMar w:top="1440" w:right="1440" w:bottom="144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5A25">
    <w:pPr>
      <w:pStyle w:val="1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3752215</wp:posOffset>
              </wp:positionH>
              <wp:positionV relativeFrom="page">
                <wp:posOffset>9933305</wp:posOffset>
              </wp:positionV>
              <wp:extent cx="57150" cy="127000"/>
              <wp:effectExtent l="0" t="0" r="0" b="0"/>
              <wp:wrapNone/>
              <wp:docPr id="101" name="文本框 3"/>
              <wp:cNvGraphicFramePr/>
              <a:graphic xmlns:a="http://schemas.openxmlformats.org/drawingml/2006/main">
                <a:graphicData uri="http://schemas.microsoft.com/office/word/2010/wordprocessingShape">
                  <wps:wsp>
                    <wps:cNvSpPr txBox="1"/>
                    <wps:spPr>
                      <a:xfrm>
                        <a:off x="0" y="0"/>
                        <a:ext cx="57150" cy="127000"/>
                      </a:xfrm>
                      <a:prstGeom prst="rect">
                        <a:avLst/>
                      </a:prstGeom>
                      <a:noFill/>
                      <a:ln>
                        <a:noFill/>
                      </a:ln>
                      <a:effectLst/>
                    </wps:spPr>
                    <wps:txbx>
                      <w:txbxContent>
                        <w:p w14:paraId="44F57483">
                          <w:pPr>
                            <w:spacing w:line="199" w:lineRule="exact"/>
                            <w:rPr>
                              <w:rFonts w:ascii="Times New Roman"/>
                              <w:sz w:val="18"/>
                            </w:rPr>
                          </w:pPr>
                          <w:r>
                            <w:rPr>
                              <w:rFonts w:ascii="Times New Roman"/>
                              <w:sz w:val="18"/>
                            </w:rPr>
                            <w:t>1</w:t>
                          </w:r>
                        </w:p>
                      </w:txbxContent>
                    </wps:txbx>
                    <wps:bodyPr lIns="0" tIns="0" rIns="0" bIns="0" upright="1"/>
                  </wps:wsp>
                </a:graphicData>
              </a:graphic>
            </wp:anchor>
          </w:drawing>
        </mc:Choice>
        <mc:Fallback>
          <w:pict>
            <v:shape id="文本框 3" o:spid="_x0000_s1026" o:spt="202" type="#_x0000_t202" style="position:absolute;left:0pt;margin-left:295.45pt;margin-top:782.15pt;height:10pt;width:4.5pt;mso-position-horizontal-relative:page;mso-position-vertical-relative:page;z-index:-251655168;mso-width-relative:page;mso-height-relative:page;" filled="f" stroked="f" coordsize="21600,21600" o:gfxdata="UEsDBAoAAAAAAIdO4kAAAAAAAAAAAAAAAAAEAAAAZHJzL1BLAwQUAAAACACHTuJAp9foitkAAAAN&#10;AQAADwAAAGRycy9kb3ducmV2LnhtbE2PzU7DMBCE70i8g7VI3KhdIFEd4lQIwQkJkYYDRyd2E6vx&#10;OsTuD2/P9lSO+81odqZcn/zIDnaOLqCC5UIAs9gF47BX8NW83a2AxaTR6DGgVfBrI6yr66tSFyYc&#10;sbaHTeoZhWAstIIhpangPHaD9TouwmSRtG2YvU50zj03sz5SuB/5vRA599ohfRj0ZF8G2+02e6/g&#10;+RvrV/fz0X7W29o1jRT4nu+Uur1ZiidgyZ7SxQzn+lQdKurUhj2ayEYFmRSSrCRk+eMDMLJkUhJq&#10;z2hFiFcl/7+i+gNQSwMEFAAAAAgAh07iQCe/4Hm/AQAAgAMAAA4AAABkcnMvZTJvRG9jLnhtbK1T&#10;S27bMBDdF8gdCO5rSS7SFILlAIGRoECRFkh7AJoiLQL8gUNb8gXSG3TVTfc9l8/RISW5abrJIhtq&#10;ODN8M+/NaHU9GE0OIoBytqHVoqREWO5aZXcN/fb19u0HSiAy2zLtrGjoUQC9Xl+8WfW+FkvXOd2K&#10;QBDEQt37hnYx+roogHfCMFg4LywGpQuGRbyGXdEG1iO60cWyLN8XvQutD44LAPRuxiCdEMNLAJ2U&#10;iouN43sjbBxRg9AsIiXolAe6zt1KKXj8LCWISHRDkWnMJxZBe5vOYr1i9S4w3yk+tcBe0sIzToYp&#10;i0XPUBsWGdkH9R+UUTw4cDIuuDPFSCQrgiyq8pk2Dx3zInNBqcGfRYfXg+X3hy+BqBY3oawosczg&#10;yE8/vp9+/j79eiTvkkC9hxrzHjxmxuHGDZg8+wGdifcgg0lfZEQwjvIez/KKIRKOzsur6hIDHCPV&#10;8qoss/rF37c+QLwTzpBkNDTg8LKm7PAJIvaBqXNKKmXdrdI6D1DbfxyYOHpE3oDpdaIxtpusOGyH&#10;idvWtUekpj9aFDYtyWyE2djOxt4HteuwuSxAkYBwMLm1aYnS5J/e0X764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fX6IrZAAAADQEAAA8AAAAAAAAAAQAgAAAAIgAAAGRycy9kb3ducmV2Lnht&#10;bFBLAQIUABQAAAAIAIdO4kAnv+B5vwEAAIADAAAOAAAAAAAAAAEAIAAAACgBAABkcnMvZTJvRG9j&#10;LnhtbFBLBQYAAAAABgAGAFkBAABZBQAAAAA=&#10;">
              <v:fill on="f" focussize="0,0"/>
              <v:stroke on="f"/>
              <v:imagedata o:title=""/>
              <o:lock v:ext="edit" aspectratio="f"/>
              <v:textbox inset="0mm,0mm,0mm,0mm">
                <w:txbxContent>
                  <w:p w14:paraId="44F57483">
                    <w:pPr>
                      <w:spacing w:line="199" w:lineRule="exact"/>
                      <w:rPr>
                        <w:rFonts w:ascii="Times New Roman"/>
                        <w:sz w:val="18"/>
                      </w:rPr>
                    </w:pPr>
                    <w:r>
                      <w:rPr>
                        <w:rFonts w:ascii="Times New Roman"/>
                        <w:sz w:val="18"/>
                      </w:rPr>
                      <w:t>1</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3780790</wp:posOffset>
              </wp:positionH>
              <wp:positionV relativeFrom="page">
                <wp:posOffset>9932670</wp:posOffset>
              </wp:positionV>
              <wp:extent cx="0" cy="130810"/>
              <wp:effectExtent l="27940" t="0" r="29210" b="2540"/>
              <wp:wrapNone/>
              <wp:docPr id="102" name="直线 4"/>
              <wp:cNvGraphicFramePr/>
              <a:graphic xmlns:a="http://schemas.openxmlformats.org/drawingml/2006/main">
                <a:graphicData uri="http://schemas.microsoft.com/office/word/2010/wordprocessingShape">
                  <wps:wsp>
                    <wps:cNvCnPr/>
                    <wps:spPr>
                      <a:xfrm>
                        <a:off x="0" y="0"/>
                        <a:ext cx="0" cy="130810"/>
                      </a:xfrm>
                      <a:prstGeom prst="line">
                        <a:avLst/>
                      </a:prstGeom>
                      <a:ln w="56388" cap="flat" cmpd="sng">
                        <a:solidFill>
                          <a:srgbClr val="FFFFFF"/>
                        </a:solidFill>
                        <a:prstDash val="solid"/>
                        <a:headEnd type="none" w="med" len="med"/>
                        <a:tailEnd type="none" w="med" len="med"/>
                      </a:ln>
                      <a:effectLst/>
                    </wps:spPr>
                    <wps:bodyPr/>
                  </wps:wsp>
                </a:graphicData>
              </a:graphic>
            </wp:anchor>
          </w:drawing>
        </mc:Choice>
        <mc:Fallback>
          <w:pict>
            <v:line id="直线 4" o:spid="_x0000_s1026" o:spt="20" style="position:absolute;left:0pt;margin-left:297.7pt;margin-top:782.1pt;height:10.3pt;width:0pt;mso-position-horizontal-relative:page;mso-position-vertical-relative:page;z-index:-251654144;mso-width-relative:page;mso-height-relative:page;" filled="f" stroked="t" coordsize="21600,21600" o:gfxdata="UEsDBAoAAAAAAIdO4kAAAAAAAAAAAAAAAAAEAAAAZHJzL1BLAwQUAAAACACHTuJA+sg5vdsAAAAN&#10;AQAADwAAAGRycy9kb3ducmV2LnhtbE2PS0/DMBCE70j8B2uRuFGnTVKFEKcHJCRERKWWh8TNjZck&#10;wl5Hsfvg37MVBzjuzOzst9Xq5Kw44BQGTwrmswQEUuvNQJ2C15eHmwJEiJqMtp5QwTcGWNWXF5Uu&#10;jT/SBg/b2AkuoVBqBX2MYyllaHt0Osz8iMTep5+cjjxOnTSTPnK5s3KRJEvp9EB8odcj3vfYfm33&#10;jjGeHpt1+hY/zHP3vk6bhuw0pkpdX82TOxART/EvDGd83oGamXZ+TyYIqyC/zTOOspEvswUIjvxK&#10;u7NUZAXIupL/v6h/AFBLAwQUAAAACACHTuJAE6PbVecBAADfAwAADgAAAGRycy9lMm9Eb2MueG1s&#10;rVPNjtMwEL4j8Q6W7zRpF1ZV1HQPW8oFQSXYB5jaTmPJf/J4m/ZZeA1OXHicfQ3GTijLcumBHJzx&#10;ePzNfN+MV3cna9hRRdTetXw+qzlTTnip3aHlD1+3b5acYQInwXinWn5WyO/Wr1+thtCohe+9kSoy&#10;AnHYDKHlfUqhqSoUvbKAMx+Uo8PORwuJtvFQyQgDoVtTLer6thp8lCF6oRDJuxkP+YQYrwH0XaeF&#10;2njxaJVLI2pUBhJRwl4H5OtSbdcpkT53HarETMuJaSorJSF7n9dqvYLmECH0WkwlwDUlvOBkQTtK&#10;eoHaQAL2GPU/UFaL6NF3aSa8rUYiRRFiMa9faPOlh6AKF5Iaw0V0/H+w4tNxF5mWNAn1gjMHllr+&#10;9O3704+f7G1WZwjYUNC928Vph2EXM9VTF23+Ewl2KoqeL4qqU2JidAryzm/q5byIXf25FyKmD8pb&#10;lo2WG+0yV2jg+BET5aLQ3yHZbRwbWv7u9mZJAyqAJq+jjpNpA1WP7lAuozdabrUx+QrGw/7eRHYE&#10;6v62fJkSAf8VlrNsAPsxrhyNc9ErkO+dZOkcSBVHz4HnGqySnBlFrydbBAhNAm2uiaTUxuULqszm&#10;RDRrPKqarb2X5yJ2lXfU91LxNKN5sJ7vyX7+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rI&#10;Ob3bAAAADQEAAA8AAAAAAAAAAQAgAAAAIgAAAGRycy9kb3ducmV2LnhtbFBLAQIUABQAAAAIAIdO&#10;4kATo9tV5wEAAN8DAAAOAAAAAAAAAAEAIAAAACoBAABkcnMvZTJvRG9jLnhtbFBLBQYAAAAABgAG&#10;AFkBAACDBQAAAAA=&#10;">
              <v:fill on="f" focussize="0,0"/>
              <v:stroke weight="4.44pt" color="#FFFFFF"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3643630</wp:posOffset>
              </wp:positionH>
              <wp:positionV relativeFrom="page">
                <wp:posOffset>9920605</wp:posOffset>
              </wp:positionV>
              <wp:extent cx="274320" cy="153670"/>
              <wp:effectExtent l="0" t="0" r="0" b="0"/>
              <wp:wrapNone/>
              <wp:docPr id="103" name="文本框 5"/>
              <wp:cNvGraphicFramePr/>
              <a:graphic xmlns:a="http://schemas.openxmlformats.org/drawingml/2006/main">
                <a:graphicData uri="http://schemas.microsoft.com/office/word/2010/wordprocessingShape">
                  <wps:wsp>
                    <wps:cNvSpPr txBox="1"/>
                    <wps:spPr>
                      <a:xfrm>
                        <a:off x="0" y="0"/>
                        <a:ext cx="274320" cy="153670"/>
                      </a:xfrm>
                      <a:prstGeom prst="rect">
                        <a:avLst/>
                      </a:prstGeom>
                      <a:noFill/>
                      <a:ln>
                        <a:noFill/>
                      </a:ln>
                      <a:effectLst/>
                    </wps:spPr>
                    <wps:txbx>
                      <w:txbxContent>
                        <w:p w14:paraId="6D9CC88F">
                          <w:pPr>
                            <w:spacing w:before="14"/>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- 21 -</w:t>
                          </w:r>
                          <w:r>
                            <w:fldChar w:fldCharType="end"/>
                          </w:r>
                        </w:p>
                      </w:txbxContent>
                    </wps:txbx>
                    <wps:bodyPr lIns="0" tIns="0" rIns="0" bIns="0" upright="1"/>
                  </wps:wsp>
                </a:graphicData>
              </a:graphic>
            </wp:anchor>
          </w:drawing>
        </mc:Choice>
        <mc:Fallback>
          <w:pict>
            <v:shape id="文本框 5" o:spid="_x0000_s1026" o:spt="202" type="#_x0000_t202" style="position:absolute;left:0pt;margin-left:286.9pt;margin-top:781.15pt;height:12.1pt;width:21.6pt;mso-position-horizontal-relative:page;mso-position-vertical-relative:page;z-index:-251653120;mso-width-relative:page;mso-height-relative:page;" filled="f" stroked="f" coordsize="21600,21600" o:gfxdata="UEsDBAoAAAAAAIdO4kAAAAAAAAAAAAAAAAAEAAAAZHJzL1BLAwQUAAAACACHTuJADYqwQNsAAAAN&#10;AQAADwAAAGRycy9kb3ducmV2LnhtbE2PzU7DMBCE70i8g7WVuFEnreKWNE6FEJyQEGk4cHRiN7Ea&#10;r0Ps/vD2bE/luDOj2W+K7cUN7GSmYD1KSOcJMIOt1xY7CV/12+MaWIgKtRo8Ggm/JsC2vL8rVK79&#10;GStz2sWOUQmGXEnoYxxzzkPbG6fC3I8Gydv7yalI59RxPakzlbuBL5JEcKcs0odejealN+1hd3QS&#10;nr+xerU/H81nta9sXT8l+C4OUj7M0mQDLJpLvIXhik/oUBJT44+oAxskZKsloUcyMrFYAqOISFc0&#10;r7lKa5EBLwv+f0X5B1BLAwQUAAAACACHTuJAQ8XiT8EBAACBAwAADgAAAGRycy9lMm9Eb2MueG1s&#10;rVNLbtswEN0X6B0I7mvJdvOBYDlAYaQoELQFkhyApkiLAMkhSNqSL5DeoKtuuu+5fI4OKclN000W&#10;3VDDmeGbeW9Gq5veaHIQPiiwNZ3PSkqE5dAou6vp48Ptu2tKQmS2YRqsqOlRBHqzfvtm1blKLKAF&#10;3QhPEMSGqnM1bWN0VVEE3grDwgycsBiU4A2LePW7ovGsQ3Sji0VZXhYd+MZ54CIE9G6GIB0R/WsA&#10;QUrFxQb43ggbB1QvNItIKbTKBbrO3UopePwiZRCR6Joi05hPLIL2Np3FesWqnWeuVXxsgb2mhRec&#10;DFMWi56hNiwysvfqHyijuIcAMs44mGIgkhVBFvPyhTb3LXMic0GpgzuLHv4fLP98+OqJanATyiUl&#10;lhkc+en7t9OPX6efT+QiCdS5UGHevcPM2H+AHpMnf0Bn4t1Lb9IXGRGMo7zHs7yij4Sjc3H1frnA&#10;CMfQ/GJ5eZXlL/48dj7EjwIMSUZNPU4vi8oOdyFiI5g6paRaFm6V1nmC2v7lwMTBI/IKjK8Tj6Hf&#10;ZMV+24/kttAckZv+ZFHZtCWT4SdjOxl759WuxeayAkUCwsnk1sYtSqN/fkf7+Z+z/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NirBA2wAAAA0BAAAPAAAAAAAAAAEAIAAAACIAAABkcnMvZG93bnJl&#10;di54bWxQSwECFAAUAAAACACHTuJAQ8XiT8EBAACBAwAADgAAAAAAAAABACAAAAAqAQAAZHJzL2Uy&#10;b0RvYy54bWxQSwUGAAAAAAYABgBZAQAAXQUAAAAA&#10;">
              <v:fill on="f" focussize="0,0"/>
              <v:stroke on="f"/>
              <v:imagedata o:title=""/>
              <o:lock v:ext="edit" aspectratio="f"/>
              <v:textbox inset="0mm,0mm,0mm,0mm">
                <w:txbxContent>
                  <w:p w14:paraId="6D9CC88F">
                    <w:pPr>
                      <w:spacing w:before="14"/>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- 21 -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86AF">
    <w:pPr>
      <w:pStyle w:val="1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1625600" cy="139700"/>
              <wp:effectExtent l="0" t="0" r="0" b="0"/>
              <wp:wrapNone/>
              <wp:docPr id="99" name="文本框 1"/>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5A45000D">
                          <w:pPr>
                            <w:spacing w:line="220" w:lineRule="exact"/>
                            <w:rPr>
                              <w:sz w:val="18"/>
                            </w:rPr>
                          </w:pPr>
                        </w:p>
                      </w:txbxContent>
                    </wps:txbx>
                    <wps:bodyPr lIns="0" tIns="0" rIns="0" bIns="0" upright="1"/>
                  </wps:wsp>
                </a:graphicData>
              </a:graphic>
            </wp:anchor>
          </w:drawing>
        </mc:Choice>
        <mc:Fallback>
          <w:pict>
            <v:shape id="文本框 1" o:spid="_x0000_s1026" o:spt="202" type="#_x0000_t202" style="position:absolute;left:0pt;margin-left:89pt;margin-top:42.85pt;height:11pt;width:128pt;mso-position-horizontal-relative:page;mso-position-vertical-relative:page;z-index:-251657216;mso-width-relative:page;mso-height-relative:page;" filled="f" stroked="f" coordsize="21600,21600" o:gfxdata="UEsDBAoAAAAAAIdO4kAAAAAAAAAAAAAAAAAEAAAAZHJzL1BLAwQUAAAACACHTuJAcxoKCtgAAAAK&#10;AQAADwAAAGRycy9kb3ducmV2LnhtbE2PzU7DMBCE70i8g7VI3KhdKE2axqkQghMSIg0Hjk68TaLG&#10;6xC7P7w9y6kcZ2c0+02+ObtBHHEKvScN85kCgdR421Or4bN6vUtBhGjImsETavjBAJvi+io3mfUn&#10;KvG4ja3gEgqZ0dDFOGZShqZDZ8LMj0js7fzkTGQ5tdJO5sTlbpD3Si2lMz3xh86M+Nxhs98enIan&#10;Lypf+u/3+qPclX1VrRS9Lfda397M1RpExHO8hOEPn9GhYKbaH8gGMbBOUt4SNaSPCQgOLB4WfKjZ&#10;UUkCssjl/wnFL1BLAwQUAAAACACHTuJA2nA+m78BAACBAwAADgAAAGRycy9lMm9Eb2MueG1srVNL&#10;btswEN0X6B0I7mvKLurWguUAhZGiQNAWSHIAmhpZBPgDSVvyBdIbdNVN9z2Xz9EhJTlpusmiG+px&#10;hnyc92a0vuq1IkfwQVpT0fmsoASMsLU0+4re312/+UBJiNzUXFkDFT1BoFeb16/WnSthYVuravAE&#10;SUwoO1fRNkZXMhZEC5qHmXVgMNlYr3nErd+z2vMO2bVii6JYss762nkrIASMbockHRn9Swht00gB&#10;WysOGkwcWD0oHlFSaKULdJOrbRoQ8WvTBIhEVRSVxrziI4h3aWWbNS/3nrtWirEE/pISnmnSXBp8&#10;9EK15ZGTg5f/UGkpvA22iTNhNRuEZEdQxbx45s1tyx1kLWh1cBfTw/+jFV+O3zyRdUVXK0oM19jx&#10;84/v55+/z78eyDz507lQ4rFbhwdj/9H2ODVTPGAwye4br9MXBRHMo7uni7vQRyLSpeXi3bLAlMDc&#10;/O3qPWKkZ4+3nQ/xE1hNEqiox+5lU/nxJsTh6HQkPWbstVQqd1CZvwLIOUQgj8B4OwkZCk4o9rt+&#10;VLez9QnFqc8GnU1TMgE/gd0EDs7LfYvFZQtYIsLOZBXjFKXWP90jfvrnb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xoKCtgAAAAKAQAADwAAAAAAAAABACAAAAAiAAAAZHJzL2Rvd25yZXYueG1s&#10;UEsBAhQAFAAAAAgAh07iQNpwPpu/AQAAgQMAAA4AAAAAAAAAAQAgAAAAJwEAAGRycy9lMm9Eb2Mu&#10;eG1sUEsFBgAAAAAGAAYAWQEAAFgFAAAAAA==&#10;">
              <v:fill on="f" focussize="0,0"/>
              <v:stroke on="f"/>
              <v:imagedata o:title=""/>
              <o:lock v:ext="edit" aspectratio="f"/>
              <v:textbox inset="0mm,0mm,0mm,0mm">
                <w:txbxContent>
                  <w:p w14:paraId="5A45000D">
                    <w:pPr>
                      <w:spacing w:line="220" w:lineRule="exact"/>
                      <w:rPr>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5475605</wp:posOffset>
              </wp:positionH>
              <wp:positionV relativeFrom="page">
                <wp:posOffset>540385</wp:posOffset>
              </wp:positionV>
              <wp:extent cx="845185" cy="152400"/>
              <wp:effectExtent l="0" t="0" r="0" b="0"/>
              <wp:wrapNone/>
              <wp:docPr id="100" name="文本框 2"/>
              <wp:cNvGraphicFramePr/>
              <a:graphic xmlns:a="http://schemas.openxmlformats.org/drawingml/2006/main">
                <a:graphicData uri="http://schemas.microsoft.com/office/word/2010/wordprocessingShape">
                  <wps:wsp>
                    <wps:cNvSpPr txBox="1"/>
                    <wps:spPr>
                      <a:xfrm>
                        <a:off x="0" y="0"/>
                        <a:ext cx="845185" cy="152400"/>
                      </a:xfrm>
                      <a:prstGeom prst="rect">
                        <a:avLst/>
                      </a:prstGeom>
                      <a:noFill/>
                      <a:ln>
                        <a:noFill/>
                      </a:ln>
                      <a:effectLst/>
                    </wps:spPr>
                    <wps:txbx>
                      <w:txbxContent>
                        <w:p w14:paraId="565CF234">
                          <w:pPr>
                            <w:spacing w:before="12"/>
                            <w:rPr>
                              <w:sz w:val="18"/>
                            </w:rPr>
                          </w:pPr>
                        </w:p>
                      </w:txbxContent>
                    </wps:txbx>
                    <wps:bodyPr lIns="0" tIns="0" rIns="0" bIns="0" upright="1"/>
                  </wps:wsp>
                </a:graphicData>
              </a:graphic>
            </wp:anchor>
          </w:drawing>
        </mc:Choice>
        <mc:Fallback>
          <w:pict>
            <v:shape id="文本框 2" o:spid="_x0000_s1026" o:spt="202" type="#_x0000_t202" style="position:absolute;left:0pt;margin-left:431.15pt;margin-top:42.55pt;height:12pt;width:66.55pt;mso-position-horizontal-relative:page;mso-position-vertical-relative:page;z-index:-251656192;mso-width-relative:page;mso-height-relative:page;" filled="f" stroked="f" coordsize="21600,21600" o:gfxdata="UEsDBAoAAAAAAIdO4kAAAAAAAAAAAAAAAAAEAAAAZHJzL1BLAwQUAAAACACHTuJAKsIMt9kAAAAK&#10;AQAADwAAAGRycy9kb3ducmV2LnhtbE2PTU/DMAyG70j8h8hI3FjSwaq1NJ0QghMSoisHjmnjtdUa&#10;pzTZB/8ecxo3W370+nmLzdmN4ohzGDxpSBYKBFLr7UCdhs/69W4NIkRD1oyeUMMPBtiU11eFya0/&#10;UYXHbewEh1DIjYY+ximXMrQ9OhMWfkLi287PzkRe507a2Zw43I1yqVQqnRmIP/Rmwuce2/324DQ8&#10;fVH1Mny/Nx/VrhrqOlP0lu61vr1J1COIiOd4geFPn9WhZKfGH8gGMWpYp8t7RnlYJSAYyLLVA4iG&#10;SZUlIMtC/q9Q/gJQSwMEFAAAAAgAh07iQOnuhyi/AQAAgQMAAA4AAABkcnMvZTJvRG9jLnhtbK1T&#10;S27bMBDdF+gdCO5rykZcGILlAIGRIEDQFEh7AJqiLAL8gUNb8gWaG3TVTfc9l8/RISW5abrJohtq&#10;ODN8M+/NaH3dG02OMoBytqLzWUGJtMLVyu4r+vXL7YcVJRC5rbl2Vlb0JIFeb96/W3e+lAvXOl3L&#10;QBDEQtn5irYx+pIxEK00HGbOS4vBxgXDI17DntWBd4huNFsUxUfWuVD74IQEQO92CNIRMbwF0DWN&#10;EnLrxMFIGwfUIDWPSAla5YFucrdNI0V8bBqQkeiKItOYTyyC9i6dbLPm5T5w3yoxtsDf0sIrToYr&#10;i0UvUFseOTkE9Q+UUSI4cE2cCWfYQCQrgizmxSttnlruZeaCUoO/iA7/D1Z8On4ORNW4CQVqYrnB&#10;kZ+/P59//Dr//EYWSaDOQ4l5Tx4zY3/jekye/IDOxLtvgklfZEQwjlCni7yyj0Sgc3W1nK+WlAgM&#10;zZeLKyyI6OzPYx8g3klnSDIqGnB6WVR+fIA4pE4pqZZ1t0rrPEFt/3Ig5uCReQXG14nH0G+yYr/r&#10;R3I7V5+Qm763qGzakskIk7GbjIMPat9ic1kBloBwMpnFuEVp9C/vaL/8c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rCDLfZAAAACgEAAA8AAAAAAAAAAQAgAAAAIgAAAGRycy9kb3ducmV2Lnht&#10;bFBLAQIUABQAAAAIAIdO4kDp7ocovwEAAIEDAAAOAAAAAAAAAAEAIAAAACgBAABkcnMvZTJvRG9j&#10;LnhtbFBLBQYAAAAABgAGAFkBAABZBQAAAAA=&#10;">
              <v:fill on="f" focussize="0,0"/>
              <v:stroke on="f"/>
              <v:imagedata o:title=""/>
              <o:lock v:ext="edit" aspectratio="f"/>
              <v:textbox inset="0mm,0mm,0mm,0mm">
                <w:txbxContent>
                  <w:p w14:paraId="565CF234">
                    <w:pPr>
                      <w:spacing w:before="12"/>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F46F4"/>
    <w:multiLevelType w:val="singleLevel"/>
    <w:tmpl w:val="8EAF46F4"/>
    <w:lvl w:ilvl="0" w:tentative="0">
      <w:start w:val="1"/>
      <w:numFmt w:val="decimal"/>
      <w:lvlText w:val="%1)"/>
      <w:lvlJc w:val="left"/>
      <w:pPr>
        <w:tabs>
          <w:tab w:val="left" w:pos="0"/>
        </w:tabs>
        <w:ind w:left="425" w:hanging="425"/>
      </w:pPr>
      <w:rPr>
        <w:rFonts w:hint="default"/>
      </w:rPr>
    </w:lvl>
  </w:abstractNum>
  <w:abstractNum w:abstractNumId="1">
    <w:nsid w:val="9E23B0CA"/>
    <w:multiLevelType w:val="singleLevel"/>
    <w:tmpl w:val="9E23B0CA"/>
    <w:lvl w:ilvl="0" w:tentative="0">
      <w:start w:val="2"/>
      <w:numFmt w:val="chineseCounting"/>
      <w:suff w:val="nothing"/>
      <w:lvlText w:val="%1、"/>
      <w:lvlJc w:val="left"/>
      <w:pPr>
        <w:ind w:left="140" w:leftChars="0" w:firstLine="0" w:firstLineChars="0"/>
      </w:pPr>
      <w:rPr>
        <w:rFonts w:hint="eastAsia"/>
      </w:rPr>
    </w:lvl>
  </w:abstractNum>
  <w:abstractNum w:abstractNumId="2">
    <w:nsid w:val="382477DB"/>
    <w:multiLevelType w:val="singleLevel"/>
    <w:tmpl w:val="382477DB"/>
    <w:lvl w:ilvl="0" w:tentative="0">
      <w:start w:val="1"/>
      <w:numFmt w:val="decimal"/>
      <w:lvlText w:val="%1)"/>
      <w:lvlJc w:val="left"/>
      <w:pPr>
        <w:tabs>
          <w:tab w:val="left" w:pos="420"/>
        </w:tabs>
        <w:ind w:left="84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ZDc2ZWZjMDg2MTg3MmI2YmIxN2Y0OGJlMjIyMjMifQ=="/>
  </w:docVars>
  <w:rsids>
    <w:rsidRoot w:val="00172A27"/>
    <w:rsid w:val="00000811"/>
    <w:rsid w:val="000032B5"/>
    <w:rsid w:val="0001136F"/>
    <w:rsid w:val="000160DA"/>
    <w:rsid w:val="00032601"/>
    <w:rsid w:val="00046499"/>
    <w:rsid w:val="00087033"/>
    <w:rsid w:val="00087EF0"/>
    <w:rsid w:val="000A10C4"/>
    <w:rsid w:val="000A28B0"/>
    <w:rsid w:val="000A74DB"/>
    <w:rsid w:val="000C3672"/>
    <w:rsid w:val="000C46FD"/>
    <w:rsid w:val="000E6DC9"/>
    <w:rsid w:val="000F73E5"/>
    <w:rsid w:val="00117656"/>
    <w:rsid w:val="0014559F"/>
    <w:rsid w:val="0014580A"/>
    <w:rsid w:val="00192562"/>
    <w:rsid w:val="00192A4A"/>
    <w:rsid w:val="00195027"/>
    <w:rsid w:val="001A53B5"/>
    <w:rsid w:val="001B1CEB"/>
    <w:rsid w:val="001B736F"/>
    <w:rsid w:val="001C0434"/>
    <w:rsid w:val="001E5CB3"/>
    <w:rsid w:val="0020367F"/>
    <w:rsid w:val="002213F2"/>
    <w:rsid w:val="00252CDC"/>
    <w:rsid w:val="002627E6"/>
    <w:rsid w:val="00271BF8"/>
    <w:rsid w:val="00271E5D"/>
    <w:rsid w:val="00281DE0"/>
    <w:rsid w:val="002A6D13"/>
    <w:rsid w:val="002C1A19"/>
    <w:rsid w:val="002E2235"/>
    <w:rsid w:val="003020B1"/>
    <w:rsid w:val="00337BA1"/>
    <w:rsid w:val="00337BAA"/>
    <w:rsid w:val="00343046"/>
    <w:rsid w:val="00343627"/>
    <w:rsid w:val="003742F5"/>
    <w:rsid w:val="003744E7"/>
    <w:rsid w:val="00374B7C"/>
    <w:rsid w:val="003A1E4E"/>
    <w:rsid w:val="003A3472"/>
    <w:rsid w:val="003A6412"/>
    <w:rsid w:val="003C7888"/>
    <w:rsid w:val="00426CD8"/>
    <w:rsid w:val="004457B3"/>
    <w:rsid w:val="0045610E"/>
    <w:rsid w:val="004C162C"/>
    <w:rsid w:val="004C4481"/>
    <w:rsid w:val="004C7266"/>
    <w:rsid w:val="004D70E3"/>
    <w:rsid w:val="004E6FBE"/>
    <w:rsid w:val="005176CE"/>
    <w:rsid w:val="0052372C"/>
    <w:rsid w:val="005250CE"/>
    <w:rsid w:val="00534606"/>
    <w:rsid w:val="005400C7"/>
    <w:rsid w:val="0055681B"/>
    <w:rsid w:val="005805B9"/>
    <w:rsid w:val="005909CA"/>
    <w:rsid w:val="00594B65"/>
    <w:rsid w:val="005B7582"/>
    <w:rsid w:val="005D55F6"/>
    <w:rsid w:val="005E0E2D"/>
    <w:rsid w:val="005E36D2"/>
    <w:rsid w:val="006016E9"/>
    <w:rsid w:val="006068E1"/>
    <w:rsid w:val="00654E1F"/>
    <w:rsid w:val="00655BE5"/>
    <w:rsid w:val="00687E5C"/>
    <w:rsid w:val="00695467"/>
    <w:rsid w:val="006B4ECD"/>
    <w:rsid w:val="006C5265"/>
    <w:rsid w:val="006D2998"/>
    <w:rsid w:val="00713D0D"/>
    <w:rsid w:val="007660A0"/>
    <w:rsid w:val="00775D38"/>
    <w:rsid w:val="00787C81"/>
    <w:rsid w:val="00791A89"/>
    <w:rsid w:val="007A18FB"/>
    <w:rsid w:val="007C6934"/>
    <w:rsid w:val="007D3D1B"/>
    <w:rsid w:val="007F55AC"/>
    <w:rsid w:val="00806383"/>
    <w:rsid w:val="00813130"/>
    <w:rsid w:val="00824AD2"/>
    <w:rsid w:val="00824CC3"/>
    <w:rsid w:val="008579C4"/>
    <w:rsid w:val="008720E5"/>
    <w:rsid w:val="00876477"/>
    <w:rsid w:val="00884A92"/>
    <w:rsid w:val="008A693C"/>
    <w:rsid w:val="008B2405"/>
    <w:rsid w:val="008D1FD9"/>
    <w:rsid w:val="008E2CD2"/>
    <w:rsid w:val="008F7DAE"/>
    <w:rsid w:val="0090675F"/>
    <w:rsid w:val="00944470"/>
    <w:rsid w:val="009544B4"/>
    <w:rsid w:val="009924E2"/>
    <w:rsid w:val="00996581"/>
    <w:rsid w:val="009C1DC2"/>
    <w:rsid w:val="009C67BE"/>
    <w:rsid w:val="009E28C4"/>
    <w:rsid w:val="009F4C3D"/>
    <w:rsid w:val="00A00050"/>
    <w:rsid w:val="00A21782"/>
    <w:rsid w:val="00A36011"/>
    <w:rsid w:val="00A82ACF"/>
    <w:rsid w:val="00AA3C95"/>
    <w:rsid w:val="00AA4DF9"/>
    <w:rsid w:val="00AD7490"/>
    <w:rsid w:val="00AF4985"/>
    <w:rsid w:val="00B079B7"/>
    <w:rsid w:val="00B131E9"/>
    <w:rsid w:val="00B44E3A"/>
    <w:rsid w:val="00B64FF6"/>
    <w:rsid w:val="00B678FD"/>
    <w:rsid w:val="00BB7CF1"/>
    <w:rsid w:val="00BD0844"/>
    <w:rsid w:val="00BD3A07"/>
    <w:rsid w:val="00BE60E7"/>
    <w:rsid w:val="00BE7BED"/>
    <w:rsid w:val="00C1716E"/>
    <w:rsid w:val="00C4197A"/>
    <w:rsid w:val="00C500CF"/>
    <w:rsid w:val="00C50EC1"/>
    <w:rsid w:val="00C6512A"/>
    <w:rsid w:val="00C75071"/>
    <w:rsid w:val="00CD1F34"/>
    <w:rsid w:val="00CE35D2"/>
    <w:rsid w:val="00CF123E"/>
    <w:rsid w:val="00CF4866"/>
    <w:rsid w:val="00D00017"/>
    <w:rsid w:val="00D02760"/>
    <w:rsid w:val="00D04324"/>
    <w:rsid w:val="00D048AE"/>
    <w:rsid w:val="00D04943"/>
    <w:rsid w:val="00D10053"/>
    <w:rsid w:val="00D22A6B"/>
    <w:rsid w:val="00D33BC3"/>
    <w:rsid w:val="00D353BC"/>
    <w:rsid w:val="00D514DA"/>
    <w:rsid w:val="00D557B0"/>
    <w:rsid w:val="00D90740"/>
    <w:rsid w:val="00DB20DE"/>
    <w:rsid w:val="00DD1C4B"/>
    <w:rsid w:val="00DD3B0F"/>
    <w:rsid w:val="00DE5AEA"/>
    <w:rsid w:val="00DF1691"/>
    <w:rsid w:val="00DF67CB"/>
    <w:rsid w:val="00E11D8E"/>
    <w:rsid w:val="00E545CC"/>
    <w:rsid w:val="00E5508E"/>
    <w:rsid w:val="00E93B68"/>
    <w:rsid w:val="00EA0A71"/>
    <w:rsid w:val="00EA1560"/>
    <w:rsid w:val="00ED73F9"/>
    <w:rsid w:val="00ED7606"/>
    <w:rsid w:val="00F0418C"/>
    <w:rsid w:val="00F60604"/>
    <w:rsid w:val="00F66005"/>
    <w:rsid w:val="00F7126D"/>
    <w:rsid w:val="00F82369"/>
    <w:rsid w:val="00F8293E"/>
    <w:rsid w:val="00F85C4D"/>
    <w:rsid w:val="00F87108"/>
    <w:rsid w:val="00F90416"/>
    <w:rsid w:val="00FD0D07"/>
    <w:rsid w:val="00FF2125"/>
    <w:rsid w:val="0126389F"/>
    <w:rsid w:val="01E675CC"/>
    <w:rsid w:val="02032FE7"/>
    <w:rsid w:val="0210549F"/>
    <w:rsid w:val="02185038"/>
    <w:rsid w:val="02284EF1"/>
    <w:rsid w:val="02F05969"/>
    <w:rsid w:val="03254E27"/>
    <w:rsid w:val="03547EE0"/>
    <w:rsid w:val="039667A9"/>
    <w:rsid w:val="03B7227C"/>
    <w:rsid w:val="040C787B"/>
    <w:rsid w:val="04DC643E"/>
    <w:rsid w:val="04EC7CA1"/>
    <w:rsid w:val="04F03C97"/>
    <w:rsid w:val="051026CC"/>
    <w:rsid w:val="0576374F"/>
    <w:rsid w:val="05EC1ED7"/>
    <w:rsid w:val="06384E61"/>
    <w:rsid w:val="06400C90"/>
    <w:rsid w:val="0665037A"/>
    <w:rsid w:val="06B37672"/>
    <w:rsid w:val="06D3327A"/>
    <w:rsid w:val="06F35BF5"/>
    <w:rsid w:val="076F17EB"/>
    <w:rsid w:val="077C4592"/>
    <w:rsid w:val="07E179CC"/>
    <w:rsid w:val="07F55128"/>
    <w:rsid w:val="082A1146"/>
    <w:rsid w:val="08407119"/>
    <w:rsid w:val="088821BA"/>
    <w:rsid w:val="08A90D2D"/>
    <w:rsid w:val="090D39E7"/>
    <w:rsid w:val="0922463B"/>
    <w:rsid w:val="09552E52"/>
    <w:rsid w:val="09740E49"/>
    <w:rsid w:val="09AC3331"/>
    <w:rsid w:val="0A0861E8"/>
    <w:rsid w:val="0A6F35B0"/>
    <w:rsid w:val="0A860446"/>
    <w:rsid w:val="0B8469CA"/>
    <w:rsid w:val="0B91417E"/>
    <w:rsid w:val="0B9F1F73"/>
    <w:rsid w:val="0BA92DF2"/>
    <w:rsid w:val="0BB85E5D"/>
    <w:rsid w:val="0BE96F8B"/>
    <w:rsid w:val="0C3923C8"/>
    <w:rsid w:val="0C5A6FE9"/>
    <w:rsid w:val="0CB7328E"/>
    <w:rsid w:val="0CEA5470"/>
    <w:rsid w:val="0CEB10EF"/>
    <w:rsid w:val="0D9A44EF"/>
    <w:rsid w:val="0DB00467"/>
    <w:rsid w:val="0DB72B0E"/>
    <w:rsid w:val="0DB8731C"/>
    <w:rsid w:val="0DCD49E2"/>
    <w:rsid w:val="0DD73C46"/>
    <w:rsid w:val="0DDB59D7"/>
    <w:rsid w:val="0DE73C0B"/>
    <w:rsid w:val="0DEC6F9A"/>
    <w:rsid w:val="0E22306E"/>
    <w:rsid w:val="0E2A67ED"/>
    <w:rsid w:val="0E356BBF"/>
    <w:rsid w:val="0EA0246B"/>
    <w:rsid w:val="0F1B6FAF"/>
    <w:rsid w:val="0F335039"/>
    <w:rsid w:val="0F940964"/>
    <w:rsid w:val="0FCD3553"/>
    <w:rsid w:val="10AE0A4F"/>
    <w:rsid w:val="11FA7497"/>
    <w:rsid w:val="12011292"/>
    <w:rsid w:val="12691013"/>
    <w:rsid w:val="12FD339F"/>
    <w:rsid w:val="13E37621"/>
    <w:rsid w:val="140A49EA"/>
    <w:rsid w:val="14616552"/>
    <w:rsid w:val="14680271"/>
    <w:rsid w:val="158C3DA3"/>
    <w:rsid w:val="158F4E06"/>
    <w:rsid w:val="15A12014"/>
    <w:rsid w:val="15F13700"/>
    <w:rsid w:val="16CA55CE"/>
    <w:rsid w:val="16D95AF6"/>
    <w:rsid w:val="171031B7"/>
    <w:rsid w:val="171509F9"/>
    <w:rsid w:val="175D3185"/>
    <w:rsid w:val="176B7CC8"/>
    <w:rsid w:val="17FF1B8F"/>
    <w:rsid w:val="1844012A"/>
    <w:rsid w:val="18AD2173"/>
    <w:rsid w:val="194B7042"/>
    <w:rsid w:val="195906B8"/>
    <w:rsid w:val="19642B69"/>
    <w:rsid w:val="198C4E1E"/>
    <w:rsid w:val="199F5A25"/>
    <w:rsid w:val="1A626057"/>
    <w:rsid w:val="1AB772D9"/>
    <w:rsid w:val="1AC65778"/>
    <w:rsid w:val="1B40258D"/>
    <w:rsid w:val="1B7D7960"/>
    <w:rsid w:val="1C0A0424"/>
    <w:rsid w:val="1C347356"/>
    <w:rsid w:val="1CAC4FF0"/>
    <w:rsid w:val="1D4E2AE9"/>
    <w:rsid w:val="1D6B7F07"/>
    <w:rsid w:val="1D7170E9"/>
    <w:rsid w:val="1DAD174D"/>
    <w:rsid w:val="1E206F43"/>
    <w:rsid w:val="1E4D4545"/>
    <w:rsid w:val="1EBF675C"/>
    <w:rsid w:val="1EDC6280"/>
    <w:rsid w:val="1F4020DC"/>
    <w:rsid w:val="201E6E23"/>
    <w:rsid w:val="2041049D"/>
    <w:rsid w:val="20BE6C76"/>
    <w:rsid w:val="20DC6910"/>
    <w:rsid w:val="213056EF"/>
    <w:rsid w:val="21722306"/>
    <w:rsid w:val="21C4406F"/>
    <w:rsid w:val="21DE0C9C"/>
    <w:rsid w:val="228C51A5"/>
    <w:rsid w:val="22D0173A"/>
    <w:rsid w:val="22DC0D72"/>
    <w:rsid w:val="239A6E40"/>
    <w:rsid w:val="239E2F81"/>
    <w:rsid w:val="23C91E2B"/>
    <w:rsid w:val="24313B6F"/>
    <w:rsid w:val="248D0A22"/>
    <w:rsid w:val="24A03760"/>
    <w:rsid w:val="24B47844"/>
    <w:rsid w:val="255B2F57"/>
    <w:rsid w:val="255B4D05"/>
    <w:rsid w:val="25830689"/>
    <w:rsid w:val="26281DAA"/>
    <w:rsid w:val="26464434"/>
    <w:rsid w:val="277410C6"/>
    <w:rsid w:val="27A91D58"/>
    <w:rsid w:val="27D551E6"/>
    <w:rsid w:val="280B0C36"/>
    <w:rsid w:val="280E640F"/>
    <w:rsid w:val="280E7B49"/>
    <w:rsid w:val="286938B9"/>
    <w:rsid w:val="28814A67"/>
    <w:rsid w:val="288340F5"/>
    <w:rsid w:val="290224C2"/>
    <w:rsid w:val="292A511A"/>
    <w:rsid w:val="29C226A4"/>
    <w:rsid w:val="29C2390E"/>
    <w:rsid w:val="2A1D6A2D"/>
    <w:rsid w:val="2A426FA9"/>
    <w:rsid w:val="2ADD659C"/>
    <w:rsid w:val="2B024ADB"/>
    <w:rsid w:val="2B7A2A7C"/>
    <w:rsid w:val="2C5F50DB"/>
    <w:rsid w:val="2C67306E"/>
    <w:rsid w:val="2CB01DE7"/>
    <w:rsid w:val="2CE756F9"/>
    <w:rsid w:val="2D58666D"/>
    <w:rsid w:val="2D7B39D1"/>
    <w:rsid w:val="2DB518D4"/>
    <w:rsid w:val="2E1F04ED"/>
    <w:rsid w:val="2E60513A"/>
    <w:rsid w:val="2E9E682F"/>
    <w:rsid w:val="2EC658E5"/>
    <w:rsid w:val="2FA92333"/>
    <w:rsid w:val="2FBB5237"/>
    <w:rsid w:val="3071686A"/>
    <w:rsid w:val="30BB46D0"/>
    <w:rsid w:val="30E1233D"/>
    <w:rsid w:val="3110132A"/>
    <w:rsid w:val="3129455C"/>
    <w:rsid w:val="313F30D0"/>
    <w:rsid w:val="31602E3A"/>
    <w:rsid w:val="317B3ADF"/>
    <w:rsid w:val="319770C5"/>
    <w:rsid w:val="31982E22"/>
    <w:rsid w:val="31B425B2"/>
    <w:rsid w:val="31F76B91"/>
    <w:rsid w:val="324E4320"/>
    <w:rsid w:val="32781B42"/>
    <w:rsid w:val="329F26D5"/>
    <w:rsid w:val="32EB68EF"/>
    <w:rsid w:val="335723D9"/>
    <w:rsid w:val="349B39B3"/>
    <w:rsid w:val="349E5840"/>
    <w:rsid w:val="34AC2E87"/>
    <w:rsid w:val="351B4E78"/>
    <w:rsid w:val="358F53D2"/>
    <w:rsid w:val="35C12114"/>
    <w:rsid w:val="35C13D40"/>
    <w:rsid w:val="35EA0186"/>
    <w:rsid w:val="35F14FF3"/>
    <w:rsid w:val="362353CB"/>
    <w:rsid w:val="363C4601"/>
    <w:rsid w:val="367543ED"/>
    <w:rsid w:val="3687595A"/>
    <w:rsid w:val="36C216B1"/>
    <w:rsid w:val="36C4095C"/>
    <w:rsid w:val="375241BA"/>
    <w:rsid w:val="375C0B95"/>
    <w:rsid w:val="37661A13"/>
    <w:rsid w:val="37DF6C05"/>
    <w:rsid w:val="381550C3"/>
    <w:rsid w:val="38210D36"/>
    <w:rsid w:val="38647981"/>
    <w:rsid w:val="38861F3D"/>
    <w:rsid w:val="38B71EA1"/>
    <w:rsid w:val="39776DA8"/>
    <w:rsid w:val="39833AA4"/>
    <w:rsid w:val="399B5BA1"/>
    <w:rsid w:val="39AF782D"/>
    <w:rsid w:val="39EB26A4"/>
    <w:rsid w:val="3A024165"/>
    <w:rsid w:val="3A0D5042"/>
    <w:rsid w:val="3A7E52C6"/>
    <w:rsid w:val="3ADB3437"/>
    <w:rsid w:val="3B1A08AC"/>
    <w:rsid w:val="3B1A26FC"/>
    <w:rsid w:val="3C432323"/>
    <w:rsid w:val="3C8977A4"/>
    <w:rsid w:val="3CA73DD4"/>
    <w:rsid w:val="3CE22C01"/>
    <w:rsid w:val="3CE463EE"/>
    <w:rsid w:val="3DB9647C"/>
    <w:rsid w:val="3E9E7CE5"/>
    <w:rsid w:val="3F911F87"/>
    <w:rsid w:val="40107F45"/>
    <w:rsid w:val="405E66F9"/>
    <w:rsid w:val="40DC2D46"/>
    <w:rsid w:val="40F26BD1"/>
    <w:rsid w:val="41065D1D"/>
    <w:rsid w:val="412344D1"/>
    <w:rsid w:val="421C3FB6"/>
    <w:rsid w:val="425A03C6"/>
    <w:rsid w:val="42C76996"/>
    <w:rsid w:val="4340181D"/>
    <w:rsid w:val="435218EE"/>
    <w:rsid w:val="446A2746"/>
    <w:rsid w:val="44AA4C75"/>
    <w:rsid w:val="44B16B90"/>
    <w:rsid w:val="451A5327"/>
    <w:rsid w:val="45AD4CB1"/>
    <w:rsid w:val="46060DB7"/>
    <w:rsid w:val="4610442C"/>
    <w:rsid w:val="463C6086"/>
    <w:rsid w:val="469A5235"/>
    <w:rsid w:val="46A019D5"/>
    <w:rsid w:val="46D63D94"/>
    <w:rsid w:val="46EA4B2E"/>
    <w:rsid w:val="46F0384D"/>
    <w:rsid w:val="47F01CBA"/>
    <w:rsid w:val="47F153E0"/>
    <w:rsid w:val="48327F01"/>
    <w:rsid w:val="48531B40"/>
    <w:rsid w:val="48653621"/>
    <w:rsid w:val="48AA0E8D"/>
    <w:rsid w:val="49046F7C"/>
    <w:rsid w:val="490F582F"/>
    <w:rsid w:val="4952561F"/>
    <w:rsid w:val="49896CF3"/>
    <w:rsid w:val="499F52CF"/>
    <w:rsid w:val="4A161077"/>
    <w:rsid w:val="4ADA4E63"/>
    <w:rsid w:val="4B0337D0"/>
    <w:rsid w:val="4B4C5E55"/>
    <w:rsid w:val="4B8E6E1B"/>
    <w:rsid w:val="4BB71ECD"/>
    <w:rsid w:val="4BC26F3C"/>
    <w:rsid w:val="4BC475B5"/>
    <w:rsid w:val="4C1531E0"/>
    <w:rsid w:val="4C35155C"/>
    <w:rsid w:val="4C90263D"/>
    <w:rsid w:val="4C960C6B"/>
    <w:rsid w:val="4CAC4D43"/>
    <w:rsid w:val="4CCF3744"/>
    <w:rsid w:val="4D0F0700"/>
    <w:rsid w:val="4D1C37CF"/>
    <w:rsid w:val="4D5679DC"/>
    <w:rsid w:val="4D780179"/>
    <w:rsid w:val="4DD73432"/>
    <w:rsid w:val="4E183A7E"/>
    <w:rsid w:val="4F244236"/>
    <w:rsid w:val="4F731DAE"/>
    <w:rsid w:val="4F7D7A12"/>
    <w:rsid w:val="4FD80B7D"/>
    <w:rsid w:val="51436C11"/>
    <w:rsid w:val="51613A6C"/>
    <w:rsid w:val="5180327A"/>
    <w:rsid w:val="519B5E83"/>
    <w:rsid w:val="525473B7"/>
    <w:rsid w:val="526861E8"/>
    <w:rsid w:val="529E1C09"/>
    <w:rsid w:val="52CD3260"/>
    <w:rsid w:val="532662BB"/>
    <w:rsid w:val="5343496B"/>
    <w:rsid w:val="54106B37"/>
    <w:rsid w:val="545270A8"/>
    <w:rsid w:val="54C012B5"/>
    <w:rsid w:val="552E23A6"/>
    <w:rsid w:val="55456FC5"/>
    <w:rsid w:val="55960B79"/>
    <w:rsid w:val="55B72586"/>
    <w:rsid w:val="55C12457"/>
    <w:rsid w:val="55E21FC7"/>
    <w:rsid w:val="55E54264"/>
    <w:rsid w:val="55EC35D4"/>
    <w:rsid w:val="568779AB"/>
    <w:rsid w:val="56F75D8C"/>
    <w:rsid w:val="578259EC"/>
    <w:rsid w:val="57E52089"/>
    <w:rsid w:val="581A61D6"/>
    <w:rsid w:val="58425E6E"/>
    <w:rsid w:val="58E21829"/>
    <w:rsid w:val="59267E70"/>
    <w:rsid w:val="5927111C"/>
    <w:rsid w:val="59327A8A"/>
    <w:rsid w:val="597B346A"/>
    <w:rsid w:val="598418EE"/>
    <w:rsid w:val="59944058"/>
    <w:rsid w:val="59CC3500"/>
    <w:rsid w:val="59FA62BF"/>
    <w:rsid w:val="5B0D198A"/>
    <w:rsid w:val="5B465798"/>
    <w:rsid w:val="5BB44A0F"/>
    <w:rsid w:val="5BD53981"/>
    <w:rsid w:val="5D25728B"/>
    <w:rsid w:val="5D2D482E"/>
    <w:rsid w:val="5D7133A0"/>
    <w:rsid w:val="5D7229EC"/>
    <w:rsid w:val="5D8A5BAC"/>
    <w:rsid w:val="5DFF1EE9"/>
    <w:rsid w:val="5E4D6A29"/>
    <w:rsid w:val="5EA276B0"/>
    <w:rsid w:val="5EB961C6"/>
    <w:rsid w:val="5ECB265D"/>
    <w:rsid w:val="5F320EFA"/>
    <w:rsid w:val="5F8417AB"/>
    <w:rsid w:val="5F884026"/>
    <w:rsid w:val="5FB36ADE"/>
    <w:rsid w:val="600F2399"/>
    <w:rsid w:val="60EA0849"/>
    <w:rsid w:val="61152F74"/>
    <w:rsid w:val="618408EC"/>
    <w:rsid w:val="62B333F3"/>
    <w:rsid w:val="62F158FB"/>
    <w:rsid w:val="63025BE8"/>
    <w:rsid w:val="63213186"/>
    <w:rsid w:val="636D44E0"/>
    <w:rsid w:val="637157A6"/>
    <w:rsid w:val="638617BF"/>
    <w:rsid w:val="63D678E5"/>
    <w:rsid w:val="642974DA"/>
    <w:rsid w:val="643D7E05"/>
    <w:rsid w:val="6478146A"/>
    <w:rsid w:val="64F4793D"/>
    <w:rsid w:val="653463FD"/>
    <w:rsid w:val="660F184A"/>
    <w:rsid w:val="66CB4B3F"/>
    <w:rsid w:val="677A0E7C"/>
    <w:rsid w:val="67820B45"/>
    <w:rsid w:val="684F2DC7"/>
    <w:rsid w:val="6884793A"/>
    <w:rsid w:val="68E1689C"/>
    <w:rsid w:val="69862E29"/>
    <w:rsid w:val="698E07D2"/>
    <w:rsid w:val="69C328FF"/>
    <w:rsid w:val="6A304FBD"/>
    <w:rsid w:val="6A815C41"/>
    <w:rsid w:val="6AA82A7F"/>
    <w:rsid w:val="6AF30805"/>
    <w:rsid w:val="6B1D7779"/>
    <w:rsid w:val="6BA92005"/>
    <w:rsid w:val="6BBD0EFB"/>
    <w:rsid w:val="6BC71DE1"/>
    <w:rsid w:val="6BDD37F1"/>
    <w:rsid w:val="6BF31AE0"/>
    <w:rsid w:val="6C1D3545"/>
    <w:rsid w:val="6C6D2921"/>
    <w:rsid w:val="6CF52916"/>
    <w:rsid w:val="6D897A64"/>
    <w:rsid w:val="6D946650"/>
    <w:rsid w:val="6DE96BA6"/>
    <w:rsid w:val="6EE159EF"/>
    <w:rsid w:val="6EE55869"/>
    <w:rsid w:val="6EEA254A"/>
    <w:rsid w:val="6EF632D9"/>
    <w:rsid w:val="6F755C7D"/>
    <w:rsid w:val="6F7833FA"/>
    <w:rsid w:val="6F923E8B"/>
    <w:rsid w:val="6FAF1B3A"/>
    <w:rsid w:val="705C4D2F"/>
    <w:rsid w:val="70B2295F"/>
    <w:rsid w:val="71115D25"/>
    <w:rsid w:val="71397543"/>
    <w:rsid w:val="715F1225"/>
    <w:rsid w:val="71605245"/>
    <w:rsid w:val="728828A7"/>
    <w:rsid w:val="729801B2"/>
    <w:rsid w:val="72AA7CFF"/>
    <w:rsid w:val="72C64F6C"/>
    <w:rsid w:val="7306668A"/>
    <w:rsid w:val="73E47231"/>
    <w:rsid w:val="74116287"/>
    <w:rsid w:val="74277859"/>
    <w:rsid w:val="74534B9A"/>
    <w:rsid w:val="74611DE4"/>
    <w:rsid w:val="74827185"/>
    <w:rsid w:val="749E2A81"/>
    <w:rsid w:val="74BA06CD"/>
    <w:rsid w:val="74F05498"/>
    <w:rsid w:val="751856DC"/>
    <w:rsid w:val="765B7C8E"/>
    <w:rsid w:val="769F2D7E"/>
    <w:rsid w:val="76A333E3"/>
    <w:rsid w:val="76AF436C"/>
    <w:rsid w:val="76FA1255"/>
    <w:rsid w:val="779523AB"/>
    <w:rsid w:val="77D335C1"/>
    <w:rsid w:val="78675530"/>
    <w:rsid w:val="7879264D"/>
    <w:rsid w:val="78B07F75"/>
    <w:rsid w:val="78BC058F"/>
    <w:rsid w:val="78E25162"/>
    <w:rsid w:val="792A1B99"/>
    <w:rsid w:val="796532E5"/>
    <w:rsid w:val="797F3C93"/>
    <w:rsid w:val="79DC2E94"/>
    <w:rsid w:val="7A132309"/>
    <w:rsid w:val="7A173A4F"/>
    <w:rsid w:val="7A435D29"/>
    <w:rsid w:val="7AC178E1"/>
    <w:rsid w:val="7ADA4C98"/>
    <w:rsid w:val="7B0D24E1"/>
    <w:rsid w:val="7BAB6FC2"/>
    <w:rsid w:val="7BCC6F38"/>
    <w:rsid w:val="7BD07839"/>
    <w:rsid w:val="7BE52F66"/>
    <w:rsid w:val="7C75312C"/>
    <w:rsid w:val="7C831CEC"/>
    <w:rsid w:val="7D060228"/>
    <w:rsid w:val="7D1862F1"/>
    <w:rsid w:val="7D7B6E68"/>
    <w:rsid w:val="7D7F24B4"/>
    <w:rsid w:val="7DB4614B"/>
    <w:rsid w:val="7DF52776"/>
    <w:rsid w:val="7E440ABE"/>
    <w:rsid w:val="7E4D2EF3"/>
    <w:rsid w:val="7E8A7AA1"/>
    <w:rsid w:val="7E9975A5"/>
    <w:rsid w:val="7F611FA5"/>
    <w:rsid w:val="7FA04963"/>
    <w:rsid w:val="7FB57679"/>
    <w:rsid w:val="7FDA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3"/>
    <w:qFormat/>
    <w:uiPriority w:val="0"/>
    <w:pPr>
      <w:spacing w:beforeAutospacing="1" w:afterAutospacing="1"/>
      <w:jc w:val="left"/>
      <w:outlineLvl w:val="0"/>
    </w:pPr>
    <w:rPr>
      <w:rFonts w:hint="eastAsia" w:ascii="宋体" w:hAnsi="宋体" w:eastAsia="宋体" w:cs="Times New Roman"/>
      <w:b/>
      <w:kern w:val="44"/>
      <w:sz w:val="28"/>
      <w:szCs w:val="48"/>
    </w:rPr>
  </w:style>
  <w:style w:type="paragraph" w:styleId="4">
    <w:name w:val="heading 2"/>
    <w:basedOn w:val="1"/>
    <w:next w:val="1"/>
    <w:link w:val="3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6">
    <w:name w:val="heading 4"/>
    <w:basedOn w:val="1"/>
    <w:next w:val="1"/>
    <w:qFormat/>
    <w:uiPriority w:val="1"/>
    <w:pPr>
      <w:ind w:left="1260"/>
      <w:outlineLvl w:val="3"/>
    </w:pPr>
    <w:rPr>
      <w:b/>
      <w:bCs/>
      <w:sz w:val="28"/>
      <w:szCs w:val="28"/>
    </w:rPr>
  </w:style>
  <w:style w:type="paragraph" w:styleId="7">
    <w:name w:val="heading 6"/>
    <w:basedOn w:val="1"/>
    <w:next w:val="1"/>
    <w:qFormat/>
    <w:uiPriority w:val="1"/>
    <w:pPr>
      <w:spacing w:before="4"/>
      <w:ind w:left="59"/>
      <w:outlineLvl w:val="5"/>
    </w:pPr>
    <w:rPr>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3">
    <w:name w:val="正文2"/>
    <w:basedOn w:val="1"/>
    <w:qFormat/>
    <w:uiPriority w:val="0"/>
    <w:pPr>
      <w:spacing w:before="156" w:line="360" w:lineRule="auto"/>
      <w:ind w:firstLine="510" w:firstLineChars="200"/>
    </w:pPr>
    <w:rPr>
      <w:sz w:val="24"/>
      <w:szCs w:val="20"/>
    </w:rPr>
  </w:style>
  <w:style w:type="paragraph" w:styleId="8">
    <w:name w:val="table of authorities"/>
    <w:basedOn w:val="1"/>
    <w:next w:val="1"/>
    <w:qFormat/>
    <w:uiPriority w:val="99"/>
    <w:pPr>
      <w:ind w:left="420" w:leftChars="200"/>
    </w:pPr>
  </w:style>
  <w:style w:type="paragraph" w:styleId="9">
    <w:name w:val="Document Map"/>
    <w:basedOn w:val="1"/>
    <w:link w:val="40"/>
    <w:qFormat/>
    <w:uiPriority w:val="0"/>
    <w:rPr>
      <w:rFonts w:ascii="宋体" w:eastAsia="宋体"/>
      <w:sz w:val="18"/>
      <w:szCs w:val="18"/>
    </w:rPr>
  </w:style>
  <w:style w:type="paragraph" w:styleId="10">
    <w:name w:val="annotation text"/>
    <w:basedOn w:val="1"/>
    <w:qFormat/>
    <w:uiPriority w:val="0"/>
    <w:pPr>
      <w:jc w:val="left"/>
    </w:pPr>
  </w:style>
  <w:style w:type="paragraph" w:styleId="11">
    <w:name w:val="Body Text 3"/>
    <w:basedOn w:val="1"/>
    <w:qFormat/>
    <w:uiPriority w:val="99"/>
    <w:pPr>
      <w:tabs>
        <w:tab w:val="left" w:pos="1624"/>
      </w:tabs>
      <w:autoSpaceDE w:val="0"/>
      <w:autoSpaceDN w:val="0"/>
      <w:adjustRightInd w:val="0"/>
      <w:spacing w:line="400" w:lineRule="exact"/>
    </w:pPr>
    <w:rPr>
      <w:rFonts w:ascii="Calibri" w:hAnsi="Calibri" w:eastAsia="宋体" w:cs="Times New Roman"/>
      <w:color w:val="000000"/>
      <w:kern w:val="0"/>
      <w:sz w:val="20"/>
    </w:rPr>
  </w:style>
  <w:style w:type="paragraph" w:styleId="12">
    <w:name w:val="Body Text"/>
    <w:basedOn w:val="1"/>
    <w:qFormat/>
    <w:uiPriority w:val="1"/>
    <w:rPr>
      <w:sz w:val="24"/>
    </w:rPr>
  </w:style>
  <w:style w:type="paragraph" w:styleId="13">
    <w:name w:val="Body Text Indent"/>
    <w:basedOn w:val="1"/>
    <w:next w:val="1"/>
    <w:qFormat/>
    <w:uiPriority w:val="0"/>
    <w:pPr>
      <w:ind w:firstLine="540"/>
    </w:pPr>
    <w:rPr>
      <w:rFonts w:ascii="宋体"/>
      <w:sz w:val="28"/>
      <w:szCs w:val="20"/>
    </w:rPr>
  </w:style>
  <w:style w:type="paragraph" w:styleId="14">
    <w:name w:val="Plain Text"/>
    <w:basedOn w:val="1"/>
    <w:qFormat/>
    <w:uiPriority w:val="0"/>
    <w:rPr>
      <w:rFonts w:ascii="宋体" w:hAnsi="Courier New"/>
    </w:rPr>
  </w:style>
  <w:style w:type="paragraph" w:styleId="15">
    <w:name w:val="Balloon Text"/>
    <w:basedOn w:val="1"/>
    <w:link w:val="8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99"/>
    <w:pPr>
      <w:spacing w:beforeAutospacing="1" w:afterAutospacing="1"/>
      <w:jc w:val="left"/>
    </w:pPr>
    <w:rPr>
      <w:rFonts w:cs="Times New Roman"/>
      <w:kern w:val="0"/>
      <w:sz w:val="24"/>
    </w:rPr>
  </w:style>
  <w:style w:type="paragraph" w:styleId="20">
    <w:name w:val="Body Text First Indent 2"/>
    <w:basedOn w:val="13"/>
    <w:qFormat/>
    <w:uiPriority w:val="0"/>
    <w:pPr>
      <w:spacing w:after="120"/>
      <w:ind w:left="420" w:firstLine="420"/>
    </w:pPr>
    <w:rPr>
      <w:rFonts w:ascii="Times New Roman"/>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FollowedHyperlink"/>
    <w:basedOn w:val="23"/>
    <w:qFormat/>
    <w:uiPriority w:val="0"/>
    <w:rPr>
      <w:color w:val="800080"/>
      <w:u w:val="none"/>
    </w:rPr>
  </w:style>
  <w:style w:type="character" w:styleId="26">
    <w:name w:val="Emphasis"/>
    <w:basedOn w:val="23"/>
    <w:qFormat/>
    <w:uiPriority w:val="20"/>
    <w:rPr>
      <w:i/>
      <w:i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character" w:customStyle="1" w:styleId="36">
    <w:name w:val="fontstyle01"/>
    <w:basedOn w:val="23"/>
    <w:qFormat/>
    <w:uiPriority w:val="0"/>
    <w:rPr>
      <w:rFonts w:hint="eastAsia" w:ascii="仿宋_GB2312" w:eastAsia="仿宋_GB2312"/>
      <w:color w:val="000000"/>
      <w:sz w:val="22"/>
      <w:szCs w:val="22"/>
    </w:rPr>
  </w:style>
  <w:style w:type="character" w:customStyle="1" w:styleId="37">
    <w:name w:val="标题 3 Char"/>
    <w:basedOn w:val="23"/>
    <w:link w:val="5"/>
    <w:qFormat/>
    <w:uiPriority w:val="9"/>
    <w:rPr>
      <w:rFonts w:ascii="宋体" w:hAnsi="宋体" w:cs="宋体"/>
      <w:b/>
      <w:bCs/>
      <w:sz w:val="27"/>
      <w:szCs w:val="27"/>
    </w:rPr>
  </w:style>
  <w:style w:type="character" w:customStyle="1" w:styleId="38">
    <w:name w:val="标题 2 Char"/>
    <w:basedOn w:val="23"/>
    <w:link w:val="4"/>
    <w:semiHidden/>
    <w:qFormat/>
    <w:uiPriority w:val="0"/>
    <w:rPr>
      <w:rFonts w:asciiTheme="majorHAnsi" w:hAnsiTheme="majorHAnsi" w:eastAsiaTheme="majorEastAsia" w:cstheme="majorBidi"/>
      <w:b/>
      <w:bCs/>
      <w:kern w:val="2"/>
      <w:sz w:val="32"/>
      <w:szCs w:val="32"/>
    </w:rPr>
  </w:style>
  <w:style w:type="character" w:customStyle="1" w:styleId="39">
    <w:name w:val="editinput2"/>
    <w:basedOn w:val="23"/>
    <w:qFormat/>
    <w:uiPriority w:val="0"/>
  </w:style>
  <w:style w:type="character" w:customStyle="1" w:styleId="40">
    <w:name w:val="文档结构图 Char"/>
    <w:basedOn w:val="23"/>
    <w:link w:val="9"/>
    <w:qFormat/>
    <w:uiPriority w:val="0"/>
    <w:rPr>
      <w:rFonts w:ascii="宋体" w:hAnsiTheme="minorHAnsi" w:cstheme="minorBidi"/>
      <w:kern w:val="2"/>
      <w:sz w:val="18"/>
      <w:szCs w:val="18"/>
    </w:rPr>
  </w:style>
  <w:style w:type="paragraph" w:styleId="41">
    <w:name w:val="List Paragraph"/>
    <w:basedOn w:val="1"/>
    <w:qFormat/>
    <w:uiPriority w:val="99"/>
    <w:pPr>
      <w:ind w:left="1260" w:firstLine="479"/>
    </w:pPr>
  </w:style>
  <w:style w:type="paragraph" w:customStyle="1" w:styleId="42">
    <w:name w:val="Table Paragraph"/>
    <w:basedOn w:val="1"/>
    <w:qFormat/>
    <w:uiPriority w:val="1"/>
  </w:style>
  <w:style w:type="character" w:customStyle="1" w:styleId="43">
    <w:name w:val="first-child"/>
    <w:basedOn w:val="23"/>
    <w:qFormat/>
    <w:uiPriority w:val="0"/>
  </w:style>
  <w:style w:type="character" w:customStyle="1" w:styleId="44">
    <w:name w:val="layui-layer-tabnow"/>
    <w:basedOn w:val="23"/>
    <w:qFormat/>
    <w:uiPriority w:val="0"/>
    <w:rPr>
      <w:bdr w:val="single" w:color="CCCCCC" w:sz="6" w:space="0"/>
      <w:shd w:val="clear" w:color="auto" w:fill="FFFFFF"/>
    </w:rPr>
  </w:style>
  <w:style w:type="paragraph" w:customStyle="1" w:styleId="45">
    <w:name w:val="列出段落1"/>
    <w:basedOn w:val="1"/>
    <w:qFormat/>
    <w:uiPriority w:val="0"/>
    <w:pPr>
      <w:ind w:firstLine="420" w:firstLineChars="200"/>
    </w:pPr>
    <w:rPr>
      <w:rFonts w:ascii="Calibri" w:hAnsi="Calibri"/>
      <w:szCs w:val="22"/>
    </w:rPr>
  </w:style>
  <w:style w:type="paragraph" w:customStyle="1" w:styleId="46">
    <w:name w:val="列表段落1"/>
    <w:basedOn w:val="1"/>
    <w:qFormat/>
    <w:uiPriority w:val="34"/>
    <w:pPr>
      <w:ind w:firstLine="420" w:firstLineChars="200"/>
    </w:pPr>
  </w:style>
  <w:style w:type="character" w:customStyle="1" w:styleId="47">
    <w:name w:val="prev"/>
    <w:basedOn w:val="23"/>
    <w:qFormat/>
    <w:uiPriority w:val="0"/>
    <w:rPr>
      <w:rFonts w:ascii="微软雅黑" w:hAnsi="微软雅黑" w:eastAsia="微软雅黑" w:cs="微软雅黑"/>
      <w:sz w:val="21"/>
      <w:szCs w:val="21"/>
    </w:rPr>
  </w:style>
  <w:style w:type="character" w:customStyle="1" w:styleId="48">
    <w:name w:val="prev1"/>
    <w:basedOn w:val="23"/>
    <w:qFormat/>
    <w:uiPriority w:val="0"/>
    <w:rPr>
      <w:color w:val="888888"/>
    </w:rPr>
  </w:style>
  <w:style w:type="character" w:customStyle="1" w:styleId="49">
    <w:name w:val="redfilefwwh"/>
    <w:basedOn w:val="23"/>
    <w:qFormat/>
    <w:uiPriority w:val="0"/>
    <w:rPr>
      <w:color w:val="BA2636"/>
      <w:sz w:val="18"/>
      <w:szCs w:val="18"/>
    </w:rPr>
  </w:style>
  <w:style w:type="character" w:customStyle="1" w:styleId="50">
    <w:name w:val="qxdate"/>
    <w:basedOn w:val="23"/>
    <w:qFormat/>
    <w:uiPriority w:val="0"/>
    <w:rPr>
      <w:color w:val="333333"/>
      <w:sz w:val="18"/>
      <w:szCs w:val="18"/>
    </w:rPr>
  </w:style>
  <w:style w:type="character" w:customStyle="1" w:styleId="51">
    <w:name w:val="redfilenumber"/>
    <w:basedOn w:val="23"/>
    <w:qFormat/>
    <w:uiPriority w:val="0"/>
    <w:rPr>
      <w:color w:val="BA2636"/>
      <w:sz w:val="18"/>
      <w:szCs w:val="18"/>
    </w:rPr>
  </w:style>
  <w:style w:type="character" w:customStyle="1" w:styleId="52">
    <w:name w:val="displayarti"/>
    <w:basedOn w:val="23"/>
    <w:qFormat/>
    <w:uiPriority w:val="0"/>
    <w:rPr>
      <w:color w:val="FFFFFF"/>
      <w:shd w:val="clear" w:color="auto" w:fill="A00000"/>
    </w:rPr>
  </w:style>
  <w:style w:type="character" w:customStyle="1" w:styleId="53">
    <w:name w:val="next"/>
    <w:basedOn w:val="23"/>
    <w:qFormat/>
    <w:uiPriority w:val="0"/>
    <w:rPr>
      <w:rFonts w:hint="eastAsia" w:ascii="微软雅黑" w:hAnsi="微软雅黑" w:eastAsia="微软雅黑" w:cs="微软雅黑"/>
      <w:sz w:val="21"/>
      <w:szCs w:val="21"/>
    </w:rPr>
  </w:style>
  <w:style w:type="character" w:customStyle="1" w:styleId="54">
    <w:name w:val="next1"/>
    <w:basedOn w:val="23"/>
    <w:qFormat/>
    <w:uiPriority w:val="0"/>
    <w:rPr>
      <w:color w:val="888888"/>
    </w:rPr>
  </w:style>
  <w:style w:type="character" w:customStyle="1" w:styleId="55">
    <w:name w:val="cfdate"/>
    <w:basedOn w:val="23"/>
    <w:qFormat/>
    <w:uiPriority w:val="0"/>
    <w:rPr>
      <w:color w:val="333333"/>
      <w:sz w:val="18"/>
      <w:szCs w:val="18"/>
    </w:rPr>
  </w:style>
  <w:style w:type="character" w:customStyle="1" w:styleId="56">
    <w:name w:val="gjfg"/>
    <w:basedOn w:val="23"/>
    <w:qFormat/>
    <w:uiPriority w:val="0"/>
  </w:style>
  <w:style w:type="character" w:customStyle="1" w:styleId="57">
    <w:name w:val="index-module_large_1mscr1"/>
    <w:basedOn w:val="23"/>
    <w:qFormat/>
    <w:uiPriority w:val="0"/>
  </w:style>
  <w:style w:type="paragraph" w:customStyle="1" w:styleId="58">
    <w:name w:val="Heading2"/>
    <w:basedOn w:val="1"/>
    <w:next w:val="1"/>
    <w:qFormat/>
    <w:uiPriority w:val="0"/>
    <w:pPr>
      <w:keepNext/>
      <w:keepLines/>
      <w:spacing w:before="260" w:after="260" w:line="413" w:lineRule="auto"/>
      <w:textAlignment w:val="baseline"/>
    </w:pPr>
    <w:rPr>
      <w:rFonts w:ascii="Arial" w:hAnsi="Arial" w:eastAsia="黑体"/>
      <w:b/>
      <w:kern w:val="0"/>
      <w:sz w:val="32"/>
      <w:szCs w:val="20"/>
    </w:rPr>
  </w:style>
  <w:style w:type="character" w:customStyle="1" w:styleId="59">
    <w:name w:val="fontborder"/>
    <w:basedOn w:val="23"/>
    <w:qFormat/>
    <w:uiPriority w:val="0"/>
    <w:rPr>
      <w:bdr w:val="single" w:color="000000" w:sz="6" w:space="0"/>
    </w:rPr>
  </w:style>
  <w:style w:type="character" w:customStyle="1" w:styleId="60">
    <w:name w:val="fontstrikethrough"/>
    <w:basedOn w:val="23"/>
    <w:qFormat/>
    <w:uiPriority w:val="0"/>
    <w:rPr>
      <w:strike/>
    </w:rPr>
  </w:style>
  <w:style w:type="character" w:customStyle="1" w:styleId="61">
    <w:name w:val="first-child9"/>
    <w:basedOn w:val="23"/>
    <w:qFormat/>
    <w:uiPriority w:val="0"/>
  </w:style>
  <w:style w:type="character" w:customStyle="1" w:styleId="62">
    <w:name w:val="layui-this"/>
    <w:basedOn w:val="23"/>
    <w:qFormat/>
    <w:uiPriority w:val="0"/>
    <w:rPr>
      <w:bdr w:val="single" w:color="EEEEEE" w:sz="6" w:space="0"/>
      <w:shd w:val="clear" w:color="auto" w:fill="FFFFFF"/>
    </w:rPr>
  </w:style>
  <w:style w:type="character" w:customStyle="1" w:styleId="63">
    <w:name w:val="hover56"/>
    <w:basedOn w:val="23"/>
    <w:qFormat/>
    <w:uiPriority w:val="0"/>
    <w:rPr>
      <w:color w:val="FFFFFF"/>
    </w:rPr>
  </w:style>
  <w:style w:type="character" w:customStyle="1" w:styleId="64">
    <w:name w:val="hover57"/>
    <w:basedOn w:val="23"/>
    <w:qFormat/>
    <w:uiPriority w:val="0"/>
    <w:rPr>
      <w:color w:val="FFFFFF"/>
      <w:shd w:val="clear" w:color="auto" w:fill="FF0000"/>
    </w:rPr>
  </w:style>
  <w:style w:type="character" w:customStyle="1" w:styleId="65">
    <w:name w:val="c_span2"/>
    <w:basedOn w:val="23"/>
    <w:qFormat/>
    <w:uiPriority w:val="0"/>
  </w:style>
  <w:style w:type="character" w:customStyle="1" w:styleId="66">
    <w:name w:val="time8"/>
    <w:basedOn w:val="23"/>
    <w:qFormat/>
    <w:uiPriority w:val="0"/>
  </w:style>
  <w:style w:type="character" w:customStyle="1" w:styleId="67">
    <w:name w:val="hover27"/>
    <w:basedOn w:val="23"/>
    <w:qFormat/>
    <w:uiPriority w:val="0"/>
  </w:style>
  <w:style w:type="character" w:customStyle="1" w:styleId="68">
    <w:name w:val="hover28"/>
    <w:basedOn w:val="23"/>
    <w:qFormat/>
    <w:uiPriority w:val="0"/>
    <w:rPr>
      <w:color w:val="315EFB"/>
    </w:rPr>
  </w:style>
  <w:style w:type="character" w:customStyle="1" w:styleId="69">
    <w:name w:val="c-icon32"/>
    <w:basedOn w:val="23"/>
    <w:qFormat/>
    <w:uiPriority w:val="0"/>
  </w:style>
  <w:style w:type="character" w:customStyle="1" w:styleId="70">
    <w:name w:val="c-icon30"/>
    <w:basedOn w:val="23"/>
    <w:qFormat/>
    <w:uiPriority w:val="0"/>
  </w:style>
  <w:style w:type="character" w:customStyle="1" w:styleId="71">
    <w:name w:val="hover25"/>
    <w:basedOn w:val="23"/>
    <w:qFormat/>
    <w:uiPriority w:val="0"/>
    <w:rPr>
      <w:color w:val="315EFB"/>
    </w:rPr>
  </w:style>
  <w:style w:type="character" w:customStyle="1" w:styleId="72">
    <w:name w:val="hover26"/>
    <w:basedOn w:val="23"/>
    <w:qFormat/>
    <w:uiPriority w:val="0"/>
  </w:style>
  <w:style w:type="character" w:customStyle="1" w:styleId="73">
    <w:name w:val="content-right_8zs401"/>
    <w:basedOn w:val="23"/>
    <w:qFormat/>
    <w:uiPriority w:val="0"/>
  </w:style>
  <w:style w:type="character" w:customStyle="1" w:styleId="74">
    <w:name w:val="hover"/>
    <w:basedOn w:val="23"/>
    <w:qFormat/>
    <w:uiPriority w:val="0"/>
  </w:style>
  <w:style w:type="character" w:customStyle="1" w:styleId="75">
    <w:name w:val="hover1"/>
    <w:basedOn w:val="23"/>
    <w:qFormat/>
    <w:uiPriority w:val="0"/>
    <w:rPr>
      <w:color w:val="315EFB"/>
    </w:rPr>
  </w:style>
  <w:style w:type="character" w:customStyle="1" w:styleId="76">
    <w:name w:val="c-icon"/>
    <w:basedOn w:val="23"/>
    <w:qFormat/>
    <w:uiPriority w:val="0"/>
  </w:style>
  <w:style w:type="paragraph" w:customStyle="1" w:styleId="77">
    <w:name w:val="mt2"/>
    <w:basedOn w:val="1"/>
    <w:qFormat/>
    <w:uiPriority w:val="0"/>
    <w:pPr>
      <w:spacing w:before="300"/>
      <w:jc w:val="left"/>
    </w:pPr>
    <w:rPr>
      <w:rFonts w:cs="Times New Roman"/>
      <w:kern w:val="0"/>
    </w:rPr>
  </w:style>
  <w:style w:type="character" w:customStyle="1" w:styleId="78">
    <w:name w:val="bg"/>
    <w:basedOn w:val="23"/>
    <w:qFormat/>
    <w:uiPriority w:val="0"/>
  </w:style>
  <w:style w:type="character" w:customStyle="1" w:styleId="79">
    <w:name w:val="mt21"/>
    <w:basedOn w:val="23"/>
    <w:qFormat/>
    <w:uiPriority w:val="0"/>
  </w:style>
  <w:style w:type="character" w:customStyle="1" w:styleId="80">
    <w:name w:val="hover3"/>
    <w:basedOn w:val="23"/>
    <w:qFormat/>
    <w:uiPriority w:val="0"/>
    <w:rPr>
      <w:color w:val="315EFB"/>
    </w:rPr>
  </w:style>
  <w:style w:type="character" w:customStyle="1" w:styleId="81">
    <w:name w:val="index-module_accountauthentication_3bwix"/>
    <w:basedOn w:val="23"/>
    <w:qFormat/>
    <w:uiPriority w:val="0"/>
  </w:style>
  <w:style w:type="character" w:customStyle="1" w:styleId="82">
    <w:name w:val="批注框文本 Char"/>
    <w:basedOn w:val="23"/>
    <w:link w:val="15"/>
    <w:qFormat/>
    <w:uiPriority w:val="0"/>
    <w:rPr>
      <w:rFonts w:asciiTheme="minorHAnsi" w:hAnsiTheme="minorHAnsi" w:eastAsiaTheme="minorEastAsia" w:cstheme="minorBidi"/>
      <w:kern w:val="2"/>
      <w:sz w:val="18"/>
      <w:szCs w:val="18"/>
    </w:rPr>
  </w:style>
  <w:style w:type="paragraph" w:customStyle="1" w:styleId="83">
    <w:name w:val="ql-align-cent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4">
    <w:name w:val="ql-align-justify"/>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5">
    <w:name w:val="ql-align-righ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6">
    <w:name w:val="Table Text"/>
    <w:basedOn w:val="1"/>
    <w:semiHidden/>
    <w:qFormat/>
    <w:uiPriority w:val="0"/>
    <w:rPr>
      <w:rFonts w:ascii="仿宋" w:hAnsi="仿宋" w:eastAsia="仿宋" w:cs="仿宋"/>
      <w:sz w:val="24"/>
      <w:szCs w:val="24"/>
      <w:lang w:val="en-US" w:eastAsia="en-US" w:bidi="ar-SA"/>
    </w:rPr>
  </w:style>
  <w:style w:type="table" w:customStyle="1" w:styleId="87">
    <w:name w:val="Table Normal"/>
    <w:semiHidden/>
    <w:unhideWhenUsed/>
    <w:qFormat/>
    <w:uiPriority w:val="0"/>
    <w:tblPr>
      <w:tblCellMar>
        <w:top w:w="0" w:type="dxa"/>
        <w:left w:w="0" w:type="dxa"/>
        <w:bottom w:w="0" w:type="dxa"/>
        <w:right w:w="0" w:type="dxa"/>
      </w:tblCellMar>
    </w:tblPr>
  </w:style>
  <w:style w:type="paragraph" w:customStyle="1" w:styleId="88">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rPr>
  </w:style>
  <w:style w:type="character" w:customStyle="1" w:styleId="89">
    <w:name w:val="font61"/>
    <w:basedOn w:val="23"/>
    <w:qFormat/>
    <w:uiPriority w:val="0"/>
    <w:rPr>
      <w:rFonts w:hint="eastAsia" w:ascii="宋体" w:hAnsi="宋体" w:eastAsia="宋体" w:cs="宋体"/>
      <w:color w:val="000000"/>
      <w:sz w:val="22"/>
      <w:szCs w:val="22"/>
      <w:u w:val="none"/>
    </w:rPr>
  </w:style>
  <w:style w:type="character" w:customStyle="1" w:styleId="90">
    <w:name w:val="font51"/>
    <w:basedOn w:val="23"/>
    <w:qFormat/>
    <w:uiPriority w:val="0"/>
    <w:rPr>
      <w:rFonts w:hint="eastAsia" w:ascii="宋体" w:hAnsi="宋体" w:eastAsia="宋体" w:cs="宋体"/>
      <w:color w:val="000000"/>
      <w:sz w:val="22"/>
      <w:szCs w:val="22"/>
      <w:u w:val="none"/>
    </w:rPr>
  </w:style>
  <w:style w:type="character" w:customStyle="1" w:styleId="91">
    <w:name w:val="font31"/>
    <w:basedOn w:val="23"/>
    <w:uiPriority w:val="0"/>
    <w:rPr>
      <w:rFonts w:hint="eastAsia" w:ascii="宋体" w:hAnsi="宋体" w:eastAsia="宋体" w:cs="宋体"/>
      <w:color w:val="000000"/>
      <w:sz w:val="20"/>
      <w:szCs w:val="20"/>
      <w:u w:val="none"/>
    </w:rPr>
  </w:style>
  <w:style w:type="character" w:customStyle="1" w:styleId="92">
    <w:name w:val="font21"/>
    <w:basedOn w:val="23"/>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727C3-5A2E-42D5-AE98-4CC37E161FF8}">
  <ds:schemaRefs/>
</ds:datastoreItem>
</file>

<file path=docProps/app.xml><?xml version="1.0" encoding="utf-8"?>
<Properties xmlns="http://schemas.openxmlformats.org/officeDocument/2006/extended-properties" xmlns:vt="http://schemas.openxmlformats.org/officeDocument/2006/docPropsVTypes">
  <Template>Normal</Template>
  <Pages>11</Pages>
  <Words>3345</Words>
  <Characters>3459</Characters>
  <Lines>111</Lines>
  <Paragraphs>31</Paragraphs>
  <TotalTime>1</TotalTime>
  <ScaleCrop>false</ScaleCrop>
  <LinksUpToDate>false</LinksUpToDate>
  <CharactersWithSpaces>3551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2022-06-07T08:30:00Z</dcterms:created>
  <dc:creator>Administrator</dc:creator>
  <cp:lastModifiedBy>木槿柒柒</cp:lastModifiedBy>
  <cp:lastPrinted>2021-10-28T05:46:00Z</cp:lastPrinted>
  <dcterms:modified xsi:type="dcterms:W3CDTF">2025-11-13T07:39:47Z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A781D21D5E3847D7BF743DC84089A413_13</vt:lpwstr>
  </property>
  <property fmtid="{D5CDD505-2E9C-101B-9397-08002B2CF9AE}" pid="4" name="KSOTemplateDocerSaveRecord">
    <vt:lpwstr>eyJoZGlkIjoiMDU4YmE0MzJhNmYyMTcxM2YyYjRmZTk4NWM2ZjY3OTYiLCJ1c2VySWQiOiIzODMxODQ3OTYifQ==</vt:lpwstr>
  </property>
</Properties>
</file>