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B8E8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临床试验项目尾款结算/退还说明函</w:t>
      </w:r>
    </w:p>
    <w:p w14:paraId="5E4D9F62"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项目基本情况：</w:t>
      </w:r>
    </w:p>
    <w:tbl>
      <w:tblPr>
        <w:tblStyle w:val="5"/>
        <w:tblW w:w="965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7387"/>
      </w:tblGrid>
      <w:tr w14:paraId="07B7718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5" w:type="dxa"/>
            <w:tcBorders>
              <w:tl2br w:val="nil"/>
              <w:tr2bl w:val="nil"/>
            </w:tcBorders>
            <w:noWrap w:val="0"/>
            <w:vAlign w:val="center"/>
          </w:tcPr>
          <w:p w14:paraId="30F22DA1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87" w:type="dxa"/>
            <w:tcBorders>
              <w:tl2br w:val="nil"/>
              <w:tr2bl w:val="nil"/>
            </w:tcBorders>
            <w:noWrap w:val="0"/>
            <w:vAlign w:val="center"/>
          </w:tcPr>
          <w:p w14:paraId="2653F37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</w:rPr>
            </w:pPr>
          </w:p>
        </w:tc>
      </w:tr>
      <w:tr w14:paraId="48C9BAF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2265" w:type="dxa"/>
            <w:tcBorders>
              <w:tl2br w:val="nil"/>
              <w:tr2bl w:val="nil"/>
            </w:tcBorders>
            <w:noWrap w:val="0"/>
            <w:vAlign w:val="center"/>
          </w:tcPr>
          <w:p w14:paraId="4050AC5E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中心名称及编号</w:t>
            </w:r>
          </w:p>
        </w:tc>
        <w:tc>
          <w:tcPr>
            <w:tcW w:w="7387" w:type="dxa"/>
            <w:tcBorders>
              <w:tl2br w:val="nil"/>
              <w:tr2bl w:val="nil"/>
            </w:tcBorders>
            <w:noWrap w:val="0"/>
            <w:vAlign w:val="center"/>
          </w:tcPr>
          <w:p w14:paraId="1B0AC87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 w14:paraId="79A715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265" w:type="dxa"/>
            <w:tcBorders>
              <w:tl2br w:val="nil"/>
              <w:tr2bl w:val="nil"/>
            </w:tcBorders>
            <w:noWrap w:val="0"/>
            <w:vAlign w:val="center"/>
          </w:tcPr>
          <w:p w14:paraId="2D8D1472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专业科室</w:t>
            </w:r>
          </w:p>
        </w:tc>
        <w:tc>
          <w:tcPr>
            <w:tcW w:w="7387" w:type="dxa"/>
            <w:tcBorders>
              <w:tl2br w:val="nil"/>
              <w:tr2bl w:val="nil"/>
            </w:tcBorders>
            <w:noWrap w:val="0"/>
            <w:vAlign w:val="center"/>
          </w:tcPr>
          <w:p w14:paraId="2EAA30C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 w14:paraId="1CCFEE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265" w:type="dxa"/>
            <w:tcBorders>
              <w:tl2br w:val="nil"/>
              <w:tr2bl w:val="nil"/>
            </w:tcBorders>
            <w:noWrap w:val="0"/>
            <w:vAlign w:val="center"/>
          </w:tcPr>
          <w:p w14:paraId="1ED8476B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主要研究者</w:t>
            </w:r>
          </w:p>
        </w:tc>
        <w:tc>
          <w:tcPr>
            <w:tcW w:w="7387" w:type="dxa"/>
            <w:tcBorders>
              <w:tl2br w:val="nil"/>
              <w:tr2bl w:val="nil"/>
            </w:tcBorders>
            <w:noWrap w:val="0"/>
            <w:vAlign w:val="center"/>
          </w:tcPr>
          <w:p w14:paraId="09A8856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</w:tr>
      <w:tr w14:paraId="59A6FE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265" w:type="dxa"/>
            <w:tcBorders>
              <w:tl2br w:val="nil"/>
              <w:tr2bl w:val="nil"/>
            </w:tcBorders>
            <w:noWrap w:val="0"/>
            <w:vAlign w:val="center"/>
          </w:tcPr>
          <w:p w14:paraId="2F41639D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申办方</w:t>
            </w:r>
          </w:p>
        </w:tc>
        <w:tc>
          <w:tcPr>
            <w:tcW w:w="7387" w:type="dxa"/>
            <w:tcBorders>
              <w:tl2br w:val="nil"/>
              <w:tr2bl w:val="nil"/>
            </w:tcBorders>
            <w:noWrap w:val="0"/>
            <w:vAlign w:val="center"/>
          </w:tcPr>
          <w:p w14:paraId="76FDB94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</w:tr>
      <w:tr w14:paraId="3D9F5CB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5" w:type="dxa"/>
            <w:tcBorders>
              <w:tl2br w:val="nil"/>
              <w:tr2bl w:val="nil"/>
            </w:tcBorders>
            <w:noWrap w:val="0"/>
            <w:vAlign w:val="center"/>
          </w:tcPr>
          <w:p w14:paraId="5D7B1B44"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CRO</w:t>
            </w:r>
          </w:p>
        </w:tc>
        <w:tc>
          <w:tcPr>
            <w:tcW w:w="7387" w:type="dxa"/>
            <w:tcBorders>
              <w:tl2br w:val="nil"/>
              <w:tr2bl w:val="nil"/>
            </w:tcBorders>
            <w:noWrap w:val="0"/>
            <w:vAlign w:val="center"/>
          </w:tcPr>
          <w:p w14:paraId="6FABCEC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</w:tr>
    </w:tbl>
    <w:p w14:paraId="2ED3B037">
      <w:pPr>
        <w:spacing w:line="480" w:lineRule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 w14:paraId="77B9D714">
      <w:pPr>
        <w:spacing w:line="480" w:lineRule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尊敬的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上饶市人民医院国家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药物临床试验机构：</w:t>
      </w:r>
    </w:p>
    <w:p w14:paraId="75238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u w:val="none"/>
          <w:lang w:val="en-US" w:eastAsia="zh-CN"/>
        </w:rPr>
        <w:t>申办者（/CRO）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u w:val="none"/>
        </w:rPr>
        <w:t>有限公司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</w:rPr>
        <w:t>在贵院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/>
        </w:rPr>
        <w:t>专业科室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</w:rPr>
        <w:t>、开展的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</w:rPr>
        <w:t>项目。本中心于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</w:rPr>
        <w:t>日启动，截至到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/>
        </w:rPr>
        <w:t>年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/>
        </w:rPr>
        <w:t>日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lang w:eastAsia="zh-CN"/>
        </w:rPr>
        <w:t>最后一例受试者已出组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lang w:eastAsia="zh-CN"/>
        </w:rPr>
        <w:t>试验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</w:rPr>
        <w:t>共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lang w:eastAsia="zh-CN"/>
        </w:rPr>
        <w:t>筛选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/>
        </w:rPr>
        <w:t>例受试者、入组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position w:val="0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lang w:eastAsia="zh-CN"/>
        </w:rPr>
        <w:t>例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</w:rPr>
        <w:t>受试者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lang w:eastAsia="zh-CN"/>
        </w:rPr>
        <w:t>、完成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position w:val="0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lang w:eastAsia="zh-CN"/>
        </w:rPr>
        <w:t>例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</w:rPr>
        <w:t>受试者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lang w:eastAsia="zh-CN"/>
        </w:rPr>
        <w:t>、退出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position w:val="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lang w:eastAsia="zh-CN"/>
        </w:rPr>
        <w:t>例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</w:rPr>
        <w:t>受试者，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lang w:val="en-US" w:eastAsia="zh-CN"/>
        </w:rPr>
        <w:t>合同签署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position w:val="0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</w:rPr>
        <w:t>例受试者。现将该项目研究费用情况汇报如下：</w:t>
      </w:r>
    </w:p>
    <w:p w14:paraId="6196A94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>一、试验中</w:t>
      </w: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  <w:highlight w:val="none"/>
          <w:u w:val="none"/>
          <w:lang w:val="en-US" w:eastAsia="zh-CN"/>
        </w:rPr>
        <w:t>申办者/CRO</w:t>
      </w: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>应付总金额：</w:t>
      </w:r>
    </w:p>
    <w:p w14:paraId="73C92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u w:val="none"/>
          <w:lang w:val="en-US" w:eastAsia="zh-CN"/>
        </w:rPr>
        <w:t>申办者/CRO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</w:rPr>
        <w:t>应支付试验中心临床研究经费（含税款）共计人民币：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positio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</w:rPr>
        <w:t>元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，详情见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附表（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试验项目结算清单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。</w:t>
      </w:r>
    </w:p>
    <w:p w14:paraId="676FF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二、已付款项明细：</w:t>
      </w:r>
    </w:p>
    <w:p w14:paraId="40C1F3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position w:val="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kern w:val="0"/>
          <w:positio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kern w:val="0"/>
          <w:position w:val="0"/>
          <w:sz w:val="24"/>
          <w:szCs w:val="24"/>
          <w:highlight w:val="none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宋体" w:cs="Times New Roman"/>
          <w:kern w:val="0"/>
          <w:position w:val="0"/>
          <w:sz w:val="24"/>
          <w:szCs w:val="24"/>
          <w:highlight w:val="none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kern w:val="0"/>
          <w:position w:val="0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kern w:val="0"/>
          <w:position w:val="0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月</w:t>
      </w:r>
      <w:r>
        <w:rPr>
          <w:rFonts w:hint="default" w:ascii="Times New Roman" w:hAnsi="Times New Roman" w:eastAsia="宋体" w:cs="Times New Roman"/>
          <w:kern w:val="0"/>
          <w:position w:val="0"/>
          <w:sz w:val="24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position w:val="0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kern w:val="0"/>
          <w:position w:val="0"/>
          <w:sz w:val="24"/>
          <w:szCs w:val="24"/>
          <w:highlight w:val="none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日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u w:val="none"/>
        </w:rPr>
        <w:t>有限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公司支付临床试验项目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eastAsia="zh-CN"/>
        </w:rPr>
        <w:t>期付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款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元。</w:t>
      </w:r>
    </w:p>
    <w:p w14:paraId="6090E8DE">
      <w:pPr>
        <w:spacing w:line="480" w:lineRule="auto"/>
        <w:ind w:firstLine="482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>三、需支付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highlight w:val="none"/>
          <w:lang w:val="en-US" w:eastAsia="zh-CN"/>
        </w:rPr>
        <w:t>/退回</w:t>
      </w: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  <w:highlight w:val="none"/>
        </w:rPr>
        <w:t>尾款金额：</w:t>
      </w:r>
    </w:p>
    <w:p w14:paraId="26381269">
      <w:pPr>
        <w:spacing w:line="48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shd w:val="clear" w:color="auto" w:fill="auto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shd w:val="clear" w:color="auto" w:fill="auto"/>
        </w:rPr>
        <w:t>综上所述，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u w:val="single"/>
          <w:shd w:val="clear" w:color="auto" w:fill="auto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u w:val="single"/>
          <w:shd w:val="clear" w:color="auto" w:fill="auto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u w:val="single"/>
          <w:shd w:val="clear" w:color="auto" w:fill="auto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shd w:val="clear" w:color="auto" w:fill="auto"/>
        </w:rPr>
        <w:t>临床试验项目费用仍需支付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shd w:val="clear" w:color="auto" w:fill="auto"/>
          <w:lang w:val="en-US" w:eastAsia="zh-CN"/>
        </w:rPr>
        <w:t>/退还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u w:val="single"/>
          <w:shd w:val="clear" w:color="auto" w:fill="auto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u w:val="single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  <w:u w:val="single"/>
          <w:shd w:val="clear" w:color="auto" w:fill="auto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u w:val="single"/>
          <w:shd w:val="clear" w:color="auto" w:fill="auto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u w:val="single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shd w:val="clear" w:color="auto" w:fill="auto"/>
        </w:rPr>
        <w:t>元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shd w:val="clear" w:color="auto" w:fill="auto"/>
          <w:lang w:val="en-US" w:eastAsia="zh-CN"/>
        </w:rPr>
        <w:t>其中主协议待付款/退还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u w:val="single"/>
          <w:shd w:val="clear" w:color="auto" w:fill="auto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shd w:val="clear" w:color="auto" w:fill="auto"/>
          <w:lang w:val="en-US" w:eastAsia="zh-CN"/>
        </w:rPr>
        <w:t>元，CRC协议待付款</w:t>
      </w:r>
      <w:r>
        <w:rPr>
          <w:rFonts w:hint="default" w:ascii="Times New Roman" w:hAnsi="Times New Roman" w:eastAsia="宋体" w:cs="Times New Roman"/>
          <w:sz w:val="24"/>
          <w:highlight w:val="none"/>
          <w:u w:val="single"/>
          <w:shd w:val="clear" w:color="auto" w:fill="auto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shd w:val="clear" w:color="auto" w:fill="auto"/>
          <w:lang w:val="en-US" w:eastAsia="zh-CN"/>
        </w:rPr>
        <w:t>元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shd w:val="clear" w:color="auto" w:fill="auto"/>
        </w:rPr>
        <w:t>。</w:t>
      </w:r>
    </w:p>
    <w:p w14:paraId="3CB52248">
      <w:pPr>
        <w:spacing w:line="48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u w:val="single"/>
          <w:shd w:val="clear" w:color="auto" w:fill="auto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shd w:val="clear" w:color="auto" w:fill="auto"/>
        </w:rPr>
        <w:t>请对以上费用情况进行审核，谢谢！</w:t>
      </w:r>
    </w:p>
    <w:p w14:paraId="52E82DAE">
      <w:pPr>
        <w:spacing w:line="480" w:lineRule="auto"/>
        <w:jc w:val="right"/>
        <w:rPr>
          <w:rFonts w:hint="default" w:ascii="Times New Roman" w:hAnsi="Times New Roman" w:eastAsia="宋体" w:cs="Times New Roman"/>
          <w:kern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shd w:val="clear" w:color="auto" w:fill="auto"/>
        </w:rPr>
        <w:t>有限公司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shd w:val="clear" w:color="auto" w:fill="auto"/>
          <w:lang w:eastAsia="zh-CN"/>
        </w:rPr>
        <w:t>（盖章）</w:t>
      </w:r>
    </w:p>
    <w:p w14:paraId="76453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6000" w:firstLineChars="2500"/>
        <w:jc w:val="right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u w:val="single"/>
          <w:shd w:val="clear" w:color="auto" w:fill="auto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u w:val="single"/>
          <w:shd w:val="clear" w:color="auto" w:fill="auto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u w:val="single"/>
          <w:shd w:val="clear" w:color="auto" w:fill="auto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shd w:val="clear" w:color="auto" w:fill="auto"/>
        </w:rPr>
        <w:t>年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u w:val="single"/>
          <w:shd w:val="clear" w:color="auto" w:fill="auto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u w:val="single"/>
          <w:shd w:val="clear" w:color="auto" w:fill="auto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u w:val="single"/>
          <w:shd w:val="clear" w:color="auto" w:fill="auto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u w:val="single"/>
          <w:shd w:val="clear" w:color="auto" w:fill="auto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shd w:val="clear" w:color="auto" w:fill="auto"/>
        </w:rPr>
        <w:t>日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double" w:color="000000" w:sz="12" w:space="0"/>
          <w:right w:val="none" w:color="auto" w:sz="0" w:space="0"/>
          <w:insideH w:val="double" w:color="000000" w:sz="6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0AF1D656">
        <w:tblPrEx>
          <w:tblBorders>
            <w:top w:val="none" w:color="auto" w:sz="0" w:space="0"/>
            <w:left w:val="none" w:color="auto" w:sz="0" w:space="0"/>
            <w:bottom w:val="double" w:color="000000" w:sz="12" w:space="0"/>
            <w:right w:val="none" w:color="auto" w:sz="0" w:space="0"/>
            <w:insideH w:val="doub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l2br w:val="nil"/>
              <w:tr2bl w:val="nil"/>
            </w:tcBorders>
          </w:tcPr>
          <w:p w14:paraId="5EF65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shd w:val="clear" w:color="auto" w:fill="auto"/>
                <w:vertAlign w:val="baseline"/>
              </w:rPr>
            </w:pPr>
          </w:p>
        </w:tc>
      </w:tr>
    </w:tbl>
    <w:p w14:paraId="2A811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32"/>
          <w:szCs w:val="32"/>
          <w:shd w:val="clear" w:color="auto" w:fill="auto"/>
          <w:lang w:val="en-US" w:eastAsia="zh-CN"/>
        </w:rPr>
        <w:t>回 执 页</w:t>
      </w:r>
    </w:p>
    <w:p w14:paraId="4256CAA0">
      <w:pP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 w14:paraId="70EE2BED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none"/>
          <w:lang w:val="en-US" w:eastAsia="zh-CN"/>
        </w:rPr>
        <w:t>审核意见：</w:t>
      </w:r>
    </w:p>
    <w:p w14:paraId="309373C7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</w:rPr>
      </w:pPr>
    </w:p>
    <w:p w14:paraId="00C12EAB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按以上说明进行结算。</w:t>
      </w:r>
    </w:p>
    <w:p w14:paraId="7C290107">
      <w:pP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 w14:paraId="137D9782">
      <w:pPr>
        <w:jc w:val="center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 w14:paraId="26E3E338">
      <w:pPr>
        <w:spacing w:line="480" w:lineRule="auto"/>
        <w:ind w:firstLine="720" w:firstLineChars="300"/>
        <w:jc w:val="both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主要研究者签名：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机构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办主任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签名：</w:t>
      </w:r>
    </w:p>
    <w:p w14:paraId="03CB6FB4">
      <w:pPr>
        <w:spacing w:line="480" w:lineRule="auto"/>
        <w:ind w:firstLine="960" w:firstLineChars="400"/>
        <w:jc w:val="both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日    期 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日    期：</w:t>
      </w:r>
    </w:p>
    <w:p w14:paraId="2FB0C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960" w:firstLineChars="400"/>
        <w:jc w:val="right"/>
        <w:textAlignment w:val="auto"/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</w:pPr>
    </w:p>
    <w:p w14:paraId="0E81E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960" w:firstLineChars="400"/>
        <w:jc w:val="right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shd w:val="clear" w:color="auto" w:fill="auto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134" w:right="1134" w:bottom="1134" w:left="1134" w:header="283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上饶市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人民医院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国家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药物临床试验机构（盖章）</w:t>
      </w:r>
    </w:p>
    <w:tbl>
      <w:tblPr>
        <w:tblStyle w:val="5"/>
        <w:tblW w:w="938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143"/>
        <w:gridCol w:w="525"/>
        <w:gridCol w:w="793"/>
        <w:gridCol w:w="793"/>
        <w:gridCol w:w="483"/>
        <w:gridCol w:w="310"/>
        <w:gridCol w:w="793"/>
        <w:gridCol w:w="793"/>
        <w:gridCol w:w="793"/>
        <w:gridCol w:w="793"/>
        <w:gridCol w:w="793"/>
        <w:gridCol w:w="793"/>
      </w:tblGrid>
      <w:tr w14:paraId="083B2C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4" w:type="dxa"/>
            <w:gridSpan w:val="13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4EED7FA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上饶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  <w:t>市人民医院</w:t>
            </w:r>
          </w:p>
          <w:p w14:paraId="57F78EF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  <w:u w:val="single"/>
                <w:lang w:val="en-US" w:eastAsia="zh-CN"/>
              </w:rPr>
              <w:t>（简写）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  <w:t>试验项目结算清单</w:t>
            </w:r>
          </w:p>
        </w:tc>
      </w:tr>
      <w:tr w14:paraId="17A724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4" w:type="dxa"/>
            <w:gridSpan w:val="13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1637547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  <w:t>A.临床试验检查费</w:t>
            </w:r>
          </w:p>
        </w:tc>
      </w:tr>
      <w:tr w14:paraId="51418B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 w14:paraId="36E3D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 w14:paraId="3FDE6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受试者筛选号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 w14:paraId="1D2EF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12E98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19E06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FB8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5F8C6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4F195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5C7E7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7B218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42B94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B7A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结算时间</w:t>
            </w:r>
          </w:p>
        </w:tc>
      </w:tr>
      <w:tr w14:paraId="1C0221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 w14:paraId="2AB24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A43A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 w14:paraId="44879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12C73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20D59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894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240F3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33EAB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540B8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0C945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4763C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9CB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 w14:paraId="46C050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 w14:paraId="102EB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6EFE0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 w14:paraId="3E9C6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0A837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4161B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BBB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20DED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05AC1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59604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007DD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1C258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3E2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 w14:paraId="15A2B0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 w14:paraId="722A8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17D3F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 w14:paraId="3110B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06AE1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25FFD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CC8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18D58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35524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27764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1FD54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57A7A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00BFA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 w14:paraId="219D70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 w14:paraId="25560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99C2E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 w14:paraId="25981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4637C8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36D89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DA8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40390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30457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78C05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3EB1A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314B3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1A288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 w14:paraId="2B93BF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 w14:paraId="36E3E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68168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 w14:paraId="2538D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525DC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381A8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02F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47885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03050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64B3F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4782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7EE33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1E8E8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 w14:paraId="5007A0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 w14:paraId="7D416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C4D8C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 w14:paraId="25B5E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4A2DC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29900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F1C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5DECC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282CE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70479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18B5A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4DB27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68528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 w14:paraId="3B564A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79" w:type="dxa"/>
            <w:tcBorders>
              <w:tl2br w:val="nil"/>
              <w:tr2bl w:val="nil"/>
            </w:tcBorders>
            <w:noWrap w:val="0"/>
            <w:vAlign w:val="center"/>
          </w:tcPr>
          <w:p w14:paraId="7F338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C6C82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 w14:paraId="1E4D0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0FAF0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0AD66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AB6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5AF9E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58469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233AA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4C6D0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4CC8C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noWrap w:val="0"/>
            <w:vAlign w:val="center"/>
          </w:tcPr>
          <w:p w14:paraId="4EB81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 w14:paraId="35FFA0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53256A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检查费总计</w:t>
            </w:r>
          </w:p>
        </w:tc>
        <w:tc>
          <w:tcPr>
            <w:tcW w:w="259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1598A5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trike/>
                <w:dstrike w:val="0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  <w:tc>
          <w:tcPr>
            <w:tcW w:w="506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93CED8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备注：</w:t>
            </w:r>
          </w:p>
        </w:tc>
      </w:tr>
      <w:tr w14:paraId="5CE1AD7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4" w:type="dxa"/>
            <w:gridSpan w:val="13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398A103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highlight w:val="none"/>
              </w:rPr>
              <w:t>B.临床试验观察费</w:t>
            </w:r>
          </w:p>
        </w:tc>
      </w:tr>
      <w:tr w14:paraId="6F4C2D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0B1A7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观察费总计</w:t>
            </w:r>
          </w:p>
        </w:tc>
        <w:tc>
          <w:tcPr>
            <w:tcW w:w="259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1A2661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trike/>
                <w:dstrike w:val="0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  <w:tc>
          <w:tcPr>
            <w:tcW w:w="506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77C687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备注：合计入组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，其中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完成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研究者观察费总计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元。</w:t>
            </w:r>
          </w:p>
        </w:tc>
      </w:tr>
      <w:tr w14:paraId="181A1F0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4" w:type="dxa"/>
            <w:gridSpan w:val="13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35EF2D2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highlight w:val="none"/>
              </w:rPr>
              <w:t>C.药物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/医疗器械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highlight w:val="none"/>
              </w:rPr>
              <w:t>管理费</w:t>
            </w:r>
          </w:p>
        </w:tc>
      </w:tr>
      <w:tr w14:paraId="7C09F5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BC898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药物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/医疗器械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管理费总计</w:t>
            </w:r>
          </w:p>
        </w:tc>
        <w:tc>
          <w:tcPr>
            <w:tcW w:w="259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657B11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trike/>
                <w:dstrike w:val="0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  <w:tc>
          <w:tcPr>
            <w:tcW w:w="506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4DCEEC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备注：每月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300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元，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**个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计算（</w:t>
            </w:r>
            <w:r>
              <w:rPr>
                <w:rFonts w:hint="default" w:ascii="Times New Roman" w:hAnsi="Times New Roman" w:eastAsia="宋体" w:cs="Times New Roman"/>
                <w:strike/>
                <w:dstrike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trike/>
                <w:dstrike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月-</w:t>
            </w:r>
            <w:r>
              <w:rPr>
                <w:rFonts w:hint="default" w:ascii="Times New Roman" w:hAnsi="Times New Roman" w:eastAsia="宋体" w:cs="Times New Roman"/>
                <w:strike/>
                <w:dstrike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trike/>
                <w:dstrike w:val="0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），共计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元。</w:t>
            </w:r>
          </w:p>
        </w:tc>
      </w:tr>
      <w:tr w14:paraId="4D49C48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4" w:type="dxa"/>
            <w:gridSpan w:val="13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0C983E8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highlight w:val="none"/>
              </w:rPr>
              <w:t>D.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受试者交通补助费</w:t>
            </w:r>
          </w:p>
        </w:tc>
      </w:tr>
      <w:tr w14:paraId="3EBD95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2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DEBAC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交通补助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费总计</w:t>
            </w:r>
          </w:p>
        </w:tc>
        <w:tc>
          <w:tcPr>
            <w:tcW w:w="2594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3FD3A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trike/>
                <w:dstrike w:val="0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  <w:tc>
          <w:tcPr>
            <w:tcW w:w="5068" w:type="dxa"/>
            <w:gridSpan w:val="7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67976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备注：</w:t>
            </w:r>
            <w:r>
              <w:rPr>
                <w:rFonts w:hint="default" w:ascii="Times New Roman" w:hAnsi="Times New Roman" w:eastAsia="宋体" w:cs="Times New Roman"/>
                <w:strike/>
                <w:dstrike w:val="0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元/例，按照实际结算</w:t>
            </w:r>
          </w:p>
        </w:tc>
      </w:tr>
      <w:tr w14:paraId="5F03ED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4" w:type="dxa"/>
            <w:gridSpan w:val="13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68FE5A2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E.影像刻盘费</w:t>
            </w:r>
          </w:p>
        </w:tc>
      </w:tr>
      <w:tr w14:paraId="0352DFA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2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4F9C1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刻盘费</w:t>
            </w:r>
          </w:p>
        </w:tc>
        <w:tc>
          <w:tcPr>
            <w:tcW w:w="2594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972F2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trike/>
                <w:dstrike w:val="0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元</w:t>
            </w:r>
          </w:p>
        </w:tc>
        <w:tc>
          <w:tcPr>
            <w:tcW w:w="5068" w:type="dxa"/>
            <w:gridSpan w:val="7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5EBF1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备注：100元/张</w:t>
            </w:r>
          </w:p>
        </w:tc>
      </w:tr>
      <w:tr w14:paraId="03DBF8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4" w:type="dxa"/>
            <w:gridSpan w:val="13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3259A88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F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highlight w:val="none"/>
              </w:rPr>
              <w:t>.临床试验管理费</w:t>
            </w:r>
          </w:p>
        </w:tc>
      </w:tr>
      <w:tr w14:paraId="1F7A7A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54D09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机构管理费</w:t>
            </w:r>
          </w:p>
        </w:tc>
        <w:tc>
          <w:tcPr>
            <w:tcW w:w="259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A98672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trike/>
                <w:dstrike w:val="0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元</w:t>
            </w:r>
          </w:p>
        </w:tc>
        <w:tc>
          <w:tcPr>
            <w:tcW w:w="506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937E6C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备注：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F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=(A+B+C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+D+E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)*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5%</w:t>
            </w:r>
          </w:p>
        </w:tc>
      </w:tr>
      <w:tr w14:paraId="6B6CCA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8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679FA86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A+B+C+D+E费用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核算依据为《药物临床试验合同》</w:t>
            </w:r>
          </w:p>
        </w:tc>
      </w:tr>
      <w:tr w14:paraId="3EEFAC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4" w:type="dxa"/>
            <w:gridSpan w:val="13"/>
            <w:tcBorders>
              <w:tl2br w:val="nil"/>
              <w:tr2bl w:val="nil"/>
            </w:tcBorders>
            <w:shd w:val="clear" w:color="auto" w:fill="D8D8D8"/>
            <w:noWrap w:val="0"/>
            <w:vAlign w:val="center"/>
          </w:tcPr>
          <w:p w14:paraId="7F8B352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highlight w:val="none"/>
              </w:rPr>
              <w:t>.税费</w:t>
            </w:r>
          </w:p>
        </w:tc>
      </w:tr>
      <w:tr w14:paraId="431A6A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EBCC7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税费合计</w:t>
            </w:r>
          </w:p>
        </w:tc>
        <w:tc>
          <w:tcPr>
            <w:tcW w:w="259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230B32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trike/>
                <w:dstrike w:val="0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元</w:t>
            </w:r>
          </w:p>
        </w:tc>
        <w:tc>
          <w:tcPr>
            <w:tcW w:w="506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06069C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备注：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=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A+B+C+D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+E+F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  <w:t>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6.7687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%</w:t>
            </w:r>
          </w:p>
        </w:tc>
      </w:tr>
      <w:tr w14:paraId="7D02B9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4" w:type="dxa"/>
            <w:gridSpan w:val="13"/>
            <w:tcBorders>
              <w:tl2br w:val="nil"/>
              <w:tr2bl w:val="nil"/>
            </w:tcBorders>
            <w:shd w:val="clear" w:color="auto" w:fill="D7D7D7" w:themeFill="background1" w:themeFillShade="D8"/>
            <w:noWrap w:val="0"/>
            <w:vAlign w:val="center"/>
          </w:tcPr>
          <w:p w14:paraId="24857B8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H.CRC管理费及税费</w:t>
            </w:r>
          </w:p>
        </w:tc>
      </w:tr>
      <w:tr w14:paraId="11EFB42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2AB1D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CRC管理费</w:t>
            </w:r>
          </w:p>
        </w:tc>
        <w:tc>
          <w:tcPr>
            <w:tcW w:w="259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459F60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trike/>
                <w:dstrike w:val="0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元</w:t>
            </w:r>
          </w:p>
        </w:tc>
        <w:tc>
          <w:tcPr>
            <w:tcW w:w="506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AB88B8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备注：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416.67元/月，</w:t>
            </w:r>
            <w:r>
              <w:rPr>
                <w:rFonts w:hint="default" w:ascii="Times New Roman" w:hAnsi="Times New Roman" w:eastAsia="宋体" w:cs="Times New Roman"/>
                <w:strike/>
                <w:dstrike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trike/>
                <w:dstrike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月至</w:t>
            </w:r>
            <w:r>
              <w:rPr>
                <w:rFonts w:hint="default" w:ascii="Times New Roman" w:hAnsi="Times New Roman" w:eastAsia="宋体" w:cs="Times New Roman"/>
                <w:strike/>
                <w:dstrike w:val="0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trike/>
                <w:dstrike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月</w:t>
            </w:r>
          </w:p>
        </w:tc>
      </w:tr>
      <w:tr w14:paraId="3B8FBB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2422F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CRC管理费税费</w:t>
            </w:r>
          </w:p>
        </w:tc>
        <w:tc>
          <w:tcPr>
            <w:tcW w:w="259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E663E4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trike/>
                <w:dstrike w:val="0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元</w:t>
            </w:r>
          </w:p>
        </w:tc>
        <w:tc>
          <w:tcPr>
            <w:tcW w:w="506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3F6BA9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备注：CRC管理费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  <w:lang w:val="en-US" w:eastAsia="zh-CN"/>
              </w:rPr>
              <w:t>×6.7687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highlight w:val="none"/>
              </w:rPr>
              <w:t>%</w:t>
            </w:r>
          </w:p>
        </w:tc>
      </w:tr>
      <w:tr w14:paraId="021B9D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38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7B65354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highlight w:val="none"/>
              </w:rPr>
              <w:t>综上所述：本次试验费合计应为¥</w:t>
            </w:r>
            <w:r>
              <w:rPr>
                <w:rFonts w:hint="default" w:ascii="Times New Roman" w:hAnsi="Times New Roman" w:eastAsia="宋体" w:cs="Times New Roman"/>
                <w:kern w:val="0"/>
                <w:position w:val="0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positio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highlight w:val="none"/>
              </w:rPr>
              <w:t>=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highlight w:val="none"/>
              </w:rPr>
              <w:t>A+B+C+D+E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highlight w:val="none"/>
                <w:lang w:val="en-US" w:eastAsia="zh-CN"/>
              </w:rPr>
              <w:t>+F+G+H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</w:tbl>
    <w:p w14:paraId="3DB65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240" w:lineRule="auto"/>
        <w:ind w:firstLine="630" w:firstLineChars="300"/>
        <w:textAlignment w:val="auto"/>
        <w:rPr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</w:rPr>
        <w:t>备注：表格根据实际情况填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写。</w:t>
      </w:r>
      <w:bookmarkStart w:id="0" w:name="_GoBack"/>
      <w:bookmarkEnd w:id="0"/>
    </w:p>
    <w:sectPr>
      <w:pgSz w:w="11906" w:h="16838"/>
      <w:pgMar w:top="1134" w:right="1134" w:bottom="1134" w:left="1134" w:header="283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D9A92">
    <w:pPr>
      <w:pStyle w:val="2"/>
      <w:jc w:val="center"/>
      <w:rPr>
        <w:b/>
        <w:bCs/>
        <w:sz w:val="21"/>
        <w:szCs w:val="2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4C16C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64C16C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 xml:space="preserve">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669238322"/>
      </w:sdtPr>
      <w:sdtContent>
        <w:r>
          <w:rPr>
            <w:rFonts w:hint="eastAsia"/>
            <w:lang w:val="en-US" w:eastAsia="zh-CN"/>
          </w:rPr>
          <w:t xml:space="preserve">/ 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58201">
    <w:pPr>
      <w:pStyle w:val="3"/>
      <w:pBdr>
        <w:bottom w:val="none" w:color="auto" w:sz="0" w:space="1"/>
      </w:pBdr>
      <w:jc w:val="center"/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</w:pPr>
    <w:r>
      <w:rPr>
        <w:rFonts w:hint="default" w:ascii="Times New Roman" w:hAnsi="Times New Roman" w:cs="Times New Roman"/>
        <w:sz w:val="21"/>
        <w:szCs w:val="32"/>
        <w:vertAlign w:val="baseline"/>
        <w:lang w:val="en-US" w:eastAsia="zh-CN"/>
      </w:rPr>
      <w:drawing>
        <wp:inline distT="0" distB="0" distL="114300" distR="114300">
          <wp:extent cx="1607820" cy="340360"/>
          <wp:effectExtent l="0" t="0" r="7620" b="10160"/>
          <wp:docPr id="2" name="图片 2" descr="图层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层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820" cy="34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CC623E">
    <w:pPr>
      <w:pStyle w:val="3"/>
      <w:keepNext w:val="0"/>
      <w:keepLines w:val="0"/>
      <w:pageBreakBefore w:val="0"/>
      <w:widowControl w:val="0"/>
      <w:pBdr>
        <w:bottom w:val="single" w:color="auto" w:sz="4" w:space="1"/>
      </w:pBdr>
      <w:kinsoku/>
      <w:wordWrap/>
      <w:overflowPunct/>
      <w:topLinePunct w:val="0"/>
      <w:bidi w:val="0"/>
      <w:adjustRightInd/>
      <w:snapToGrid w:val="0"/>
      <w:spacing w:after="0" w:afterLines="50"/>
      <w:textAlignment w:val="auto"/>
      <w:rPr>
        <w:rFonts w:hint="default" w:ascii="Times New Roman" w:hAnsi="Times New Roman" w:cs="Times New Roman"/>
        <w:vertAlign w:val="baseline"/>
        <w:lang w:val="en-US" w:eastAsia="zh-CN"/>
      </w:rPr>
    </w:pPr>
    <w:r>
      <w:rPr>
        <w:rFonts w:hint="eastAsia"/>
        <w:vertAlign w:val="baseline"/>
        <w:lang w:val="en-US" w:eastAsia="zh-CN"/>
      </w:rPr>
      <w:t>临床试验项目尾款结算/退还</w:t>
    </w:r>
    <w:r>
      <w:rPr>
        <w:rFonts w:hint="eastAsia"/>
        <w:vertAlign w:val="baseline"/>
      </w:rPr>
      <w:t>的标准操作规程</w:t>
    </w:r>
    <w:r>
      <w:rPr>
        <w:rFonts w:hint="eastAsia"/>
        <w:vertAlign w:val="baseline"/>
        <w:lang w:val="en-US" w:eastAsia="zh-CN"/>
      </w:rPr>
      <w:t xml:space="preserve">                                </w:t>
    </w:r>
    <w:r>
      <w:rPr>
        <w:rFonts w:hint="default" w:ascii="Times New Roman" w:hAnsi="Times New Roman" w:cs="Times New Roman"/>
        <w:vertAlign w:val="baseline"/>
        <w:lang w:val="en-US" w:eastAsia="zh-CN"/>
      </w:rPr>
      <w:t xml:space="preserve">   </w:t>
    </w:r>
    <w:r>
      <w:rPr>
        <w:rFonts w:hint="eastAsia" w:ascii="Times New Roman" w:hAnsi="Times New Roman" w:cs="Times New Roman"/>
        <w:vertAlign w:val="baseline"/>
        <w:lang w:val="en-US" w:eastAsia="zh-CN"/>
      </w:rPr>
      <w:t xml:space="preserve">              </w:t>
    </w:r>
    <w:r>
      <w:rPr>
        <w:rFonts w:hint="default" w:ascii="Times New Roman" w:hAnsi="Times New Roman" w:cs="Times New Roman"/>
        <w:vertAlign w:val="baseline"/>
        <w:lang w:val="en-US" w:eastAsia="zh-CN"/>
      </w:rPr>
      <w:t>AF-1-GCP-SOP-39-1.1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93DEA"/>
    <w:rsid w:val="21193DEA"/>
    <w:rsid w:val="739545B0"/>
    <w:rsid w:val="7DED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724</Words>
  <Characters>827</Characters>
  <Lines>0</Lines>
  <Paragraphs>0</Paragraphs>
  <TotalTime>8</TotalTime>
  <ScaleCrop>false</ScaleCrop>
  <LinksUpToDate>false</LinksUpToDate>
  <CharactersWithSpaces>1255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2025-06-10T07:52:00Z</dcterms:created>
  <dc:creator>嘿，嘿，嘿</dc:creator>
  <cp:lastModifiedBy>嘿，嘿，嘿</cp:lastModifiedBy>
  <cp:lastPrinted>2025-06-10T08:32:00Z</cp:lastPrinted>
  <dcterms:modified xsi:type="dcterms:W3CDTF">2025-06-20T08:29:10Z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74D24AA1FCCE4C2FB9954187CF81C243_11</vt:lpwstr>
  </property>
  <property fmtid="{D5CDD505-2E9C-101B-9397-08002B2CF9AE}" pid="4" name="KSOTemplateDocerSaveRecord">
    <vt:lpwstr>eyJoZGlkIjoiNjI5OTU3Y2M5YjM3YzNjOTM0ZWUzNDFlNjE1ZjVmYTciLCJ1c2VySWQiOiIxOTI1MDY2NjQifQ==</vt:lpwstr>
  </property>
</Properties>
</file>