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10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临床试验结题签认表</w:t>
      </w:r>
    </w:p>
    <w:p w14:paraId="0294C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both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项目信息栏：</w:t>
      </w:r>
    </w:p>
    <w:tbl>
      <w:tblPr>
        <w:tblStyle w:val="4"/>
        <w:tblW w:w="943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655"/>
        <w:gridCol w:w="1823"/>
        <w:gridCol w:w="3007"/>
      </w:tblGrid>
      <w:tr w14:paraId="4C4C5D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 w14:paraId="69C74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项目编号</w:t>
            </w:r>
          </w:p>
        </w:tc>
        <w:tc>
          <w:tcPr>
            <w:tcW w:w="7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8A50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3CD04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 w14:paraId="24AA1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7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6365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DB5F5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 w14:paraId="00E28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申办方</w:t>
            </w:r>
          </w:p>
        </w:tc>
        <w:tc>
          <w:tcPr>
            <w:tcW w:w="7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CC3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A17AA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 w14:paraId="59DD6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CRO</w:t>
            </w:r>
          </w:p>
        </w:tc>
        <w:tc>
          <w:tcPr>
            <w:tcW w:w="7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879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E4964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 w14:paraId="4EC2B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专业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科室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 w14:paraId="2F169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39E0F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主要研究者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 w:val="0"/>
            <w:vAlign w:val="center"/>
          </w:tcPr>
          <w:p w14:paraId="3B2BE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34069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 w14:paraId="4A8A7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方案编号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 w14:paraId="4F2DD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35309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方案例数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 w:val="0"/>
            <w:vAlign w:val="center"/>
          </w:tcPr>
          <w:p w14:paraId="519BB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F7D07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 w14:paraId="57920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批件号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/备案号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 w14:paraId="21714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284F4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试验类型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 w:val="0"/>
            <w:vAlign w:val="center"/>
          </w:tcPr>
          <w:p w14:paraId="4B85D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02FA1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 w14:paraId="31275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注册分类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 w14:paraId="1001F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482E1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药物剂型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/</w:t>
            </w:r>
          </w:p>
          <w:p w14:paraId="4545C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医疗器械型号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 w:val="0"/>
            <w:vAlign w:val="center"/>
          </w:tcPr>
          <w:p w14:paraId="5275A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C5BB4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 w14:paraId="6B292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机构立项时间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 w14:paraId="35A2B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43A16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通过伦理时间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 w:val="0"/>
            <w:vAlign w:val="center"/>
          </w:tcPr>
          <w:p w14:paraId="1A657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B3F47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 w14:paraId="60979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合同签订时间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 w14:paraId="4767F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23CD9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合同例数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 w:val="0"/>
            <w:vAlign w:val="center"/>
          </w:tcPr>
          <w:p w14:paraId="5F9A4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ECE27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 w14:paraId="5940D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研究情况</w:t>
            </w:r>
          </w:p>
        </w:tc>
        <w:tc>
          <w:tcPr>
            <w:tcW w:w="7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400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17" w:leftChars="100" w:hanging="207" w:hangingChars="99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sdt>
              <w:sdtPr>
                <w:rPr>
                  <w:rFonts w:hint="default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8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Times New Roman" w:hAnsi="Times New Roman" w:cs="Times New Roman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szCs w:val="21"/>
              </w:rPr>
              <w:t>没有开始。请项目负责人解释原因并签名。（无需填写结题签认栏，由机构办主任在备注处填写意见）</w:t>
            </w:r>
          </w:p>
          <w:p w14:paraId="3C894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10" w:firstLineChars="100"/>
              <w:textAlignment w:val="auto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sdt>
              <w:sdtPr>
                <w:rPr>
                  <w:rFonts w:hint="default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7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Times New Roman" w:hAnsi="Times New Roman" w:cs="Times New Roman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szCs w:val="21"/>
              </w:rPr>
              <w:t>完成研究</w:t>
            </w:r>
          </w:p>
          <w:p w14:paraId="124F6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17" w:leftChars="100" w:hanging="207" w:hangingChars="99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sdt>
              <w:sdtPr>
                <w:rPr>
                  <w:rFonts w:hint="default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Times New Roman" w:hAnsi="Times New Roman" w:cs="Times New Roman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szCs w:val="21"/>
              </w:rPr>
              <w:t>提前终止研究。请项目负责人解释原因并签名。（酌情填写结题签认栏，由机构办主任在备注处填写意见）</w:t>
            </w:r>
          </w:p>
        </w:tc>
      </w:tr>
      <w:tr w14:paraId="1128D6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 w14:paraId="5C344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启动会时间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 w14:paraId="4E700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2C11F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第一例入组时间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 w:val="0"/>
            <w:vAlign w:val="center"/>
          </w:tcPr>
          <w:p w14:paraId="3E676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28426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 w14:paraId="166B6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最后一例出组时间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 w14:paraId="35C10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00C87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实际完成例数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 w:val="0"/>
            <w:vAlign w:val="center"/>
          </w:tcPr>
          <w:p w14:paraId="0FE20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0741D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 w14:paraId="29B29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SAE情况</w:t>
            </w:r>
          </w:p>
        </w:tc>
        <w:tc>
          <w:tcPr>
            <w:tcW w:w="7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1FC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有无</w:t>
            </w:r>
            <w:r>
              <w:rPr>
                <w:rFonts w:hint="default" w:ascii="Times New Roman" w:hAnsi="Times New Roman" w:cs="Times New Roman"/>
                <w:szCs w:val="21"/>
              </w:rPr>
              <w:t>严重不良事件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：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6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szCs w:val="21"/>
              </w:rPr>
              <w:t>有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default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5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Times New Roman" w:hAnsi="Times New Roman" w:cs="Times New Roman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szCs w:val="21"/>
              </w:rPr>
              <w:t>无</w:t>
            </w:r>
          </w:p>
          <w:p w14:paraId="5E3E0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如有请逐个说明是否与试验药物相关</w:t>
            </w:r>
          </w:p>
        </w:tc>
      </w:tr>
    </w:tbl>
    <w:p w14:paraId="045E7CC3">
      <w:pPr>
        <w:ind w:left="122" w:leftChars="58" w:firstLine="120" w:firstLineChars="50"/>
        <w:rPr>
          <w:rFonts w:hint="eastAsia"/>
          <w:b/>
          <w:bCs/>
          <w:sz w:val="24"/>
        </w:rPr>
      </w:pPr>
    </w:p>
    <w:p w14:paraId="37E33C0E">
      <w:pPr>
        <w:spacing w:line="360" w:lineRule="auto"/>
        <w:ind w:left="122" w:leftChars="58" w:firstLine="120" w:firstLineChars="50"/>
        <w:rPr>
          <w:sz w:val="24"/>
        </w:rPr>
      </w:pPr>
      <w:r>
        <w:rPr>
          <w:rFonts w:hint="eastAsia"/>
          <w:b/>
          <w:bCs/>
          <w:sz w:val="24"/>
        </w:rPr>
        <w:t>结题签认栏：</w:t>
      </w:r>
      <w:r>
        <w:rPr>
          <w:sz w:val="24"/>
        </w:rPr>
        <w:t xml:space="preserve"> 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4380"/>
        <w:gridCol w:w="1474"/>
        <w:gridCol w:w="1474"/>
      </w:tblGrid>
      <w:tr w14:paraId="0FEEF7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9" w:type="dxa"/>
            <w:tcBorders>
              <w:tl2br w:val="nil"/>
              <w:tr2bl w:val="nil"/>
            </w:tcBorders>
            <w:noWrap w:val="0"/>
            <w:vAlign w:val="center"/>
          </w:tcPr>
          <w:p w14:paraId="3C0EE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b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sz w:val="21"/>
                <w:szCs w:val="21"/>
              </w:rPr>
              <w:t>负责人员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noWrap w:val="0"/>
            <w:vAlign w:val="center"/>
          </w:tcPr>
          <w:p w14:paraId="3F89E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b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sz w:val="21"/>
                <w:szCs w:val="21"/>
              </w:rPr>
              <w:t>确认内容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 w14:paraId="074BD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b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sz w:val="21"/>
                <w:szCs w:val="21"/>
              </w:rPr>
              <w:t>签  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 w14:paraId="231A7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b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sz w:val="21"/>
                <w:szCs w:val="21"/>
              </w:rPr>
              <w:t>日 期</w:t>
            </w:r>
          </w:p>
        </w:tc>
      </w:tr>
      <w:tr w14:paraId="310CF6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  <w:jc w:val="center"/>
        </w:trPr>
        <w:tc>
          <w:tcPr>
            <w:tcW w:w="2139" w:type="dxa"/>
            <w:tcBorders>
              <w:tl2br w:val="nil"/>
              <w:tr2bl w:val="nil"/>
            </w:tcBorders>
            <w:noWrap w:val="0"/>
            <w:vAlign w:val="center"/>
          </w:tcPr>
          <w:p w14:paraId="42B57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项目负责人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noWrap w:val="0"/>
            <w:vAlign w:val="center"/>
          </w:tcPr>
          <w:p w14:paraId="3DEC6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both"/>
              <w:textAlignment w:val="auto"/>
              <w:rPr>
                <w:rFonts w:hint="default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该项目已完成，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现</w:t>
            </w:r>
            <w:r>
              <w:rPr>
                <w:rFonts w:hint="default" w:ascii="宋体" w:hAnsi="宋体"/>
                <w:sz w:val="21"/>
                <w:szCs w:val="21"/>
              </w:rPr>
              <w:t>申请结题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 w14:paraId="58057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 w14:paraId="2579A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sz w:val="21"/>
                <w:szCs w:val="21"/>
              </w:rPr>
            </w:pPr>
          </w:p>
        </w:tc>
      </w:tr>
      <w:tr w14:paraId="30B078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1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AB00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研究助理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noWrap w:val="0"/>
            <w:vAlign w:val="center"/>
          </w:tcPr>
          <w:p w14:paraId="0FF0F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both"/>
              <w:textAlignment w:val="auto"/>
              <w:rPr>
                <w:rFonts w:hint="default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该项目的剩余试验物资已退回/处理</w:t>
            </w:r>
          </w:p>
        </w:tc>
        <w:tc>
          <w:tcPr>
            <w:tcW w:w="14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FC5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335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sz w:val="21"/>
                <w:szCs w:val="21"/>
              </w:rPr>
            </w:pPr>
          </w:p>
        </w:tc>
      </w:tr>
      <w:tr w14:paraId="140CFF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306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  <w:tcBorders>
              <w:tl2br w:val="nil"/>
              <w:tr2bl w:val="nil"/>
            </w:tcBorders>
            <w:noWrap w:val="0"/>
            <w:vAlign w:val="center"/>
          </w:tcPr>
          <w:p w14:paraId="18618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both"/>
              <w:textAlignment w:val="auto"/>
              <w:rPr>
                <w:rFonts w:hint="default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该项目的研究资料送至机构办准备归档</w:t>
            </w:r>
          </w:p>
        </w:tc>
        <w:tc>
          <w:tcPr>
            <w:tcW w:w="14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134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0E8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sz w:val="21"/>
                <w:szCs w:val="21"/>
              </w:rPr>
            </w:pPr>
          </w:p>
        </w:tc>
      </w:tr>
      <w:tr w14:paraId="5D6402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139" w:type="dxa"/>
            <w:tcBorders>
              <w:tl2br w:val="nil"/>
              <w:tr2bl w:val="nil"/>
            </w:tcBorders>
            <w:noWrap w:val="0"/>
            <w:vAlign w:val="center"/>
          </w:tcPr>
          <w:p w14:paraId="03792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专业组质控员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noWrap w:val="0"/>
            <w:vAlign w:val="center"/>
          </w:tcPr>
          <w:p w14:paraId="69112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both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已对该项目进行了末次质控，符合要求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 w14:paraId="791C7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 w14:paraId="03013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sz w:val="21"/>
                <w:szCs w:val="21"/>
              </w:rPr>
            </w:pPr>
          </w:p>
        </w:tc>
      </w:tr>
      <w:tr w14:paraId="642A3D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9" w:type="dxa"/>
            <w:tcBorders>
              <w:tl2br w:val="nil"/>
              <w:tr2bl w:val="nil"/>
            </w:tcBorders>
            <w:noWrap w:val="0"/>
            <w:vAlign w:val="center"/>
          </w:tcPr>
          <w:p w14:paraId="63D36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品</w:t>
            </w: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/器械管理员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noWrap w:val="0"/>
            <w:vAlign w:val="center"/>
          </w:tcPr>
          <w:p w14:paraId="7F421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both"/>
              <w:textAlignment w:val="auto"/>
              <w:rPr>
                <w:rFonts w:hint="default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该项目的剩余试验药物/器械已退回申办方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 w14:paraId="6F3EA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 w14:paraId="4E975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sz w:val="21"/>
                <w:szCs w:val="21"/>
              </w:rPr>
            </w:pPr>
          </w:p>
        </w:tc>
      </w:tr>
      <w:tr w14:paraId="5748A4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9" w:type="dxa"/>
            <w:tcBorders>
              <w:tl2br w:val="nil"/>
              <w:tr2bl w:val="nil"/>
            </w:tcBorders>
            <w:noWrap w:val="0"/>
            <w:vAlign w:val="center"/>
          </w:tcPr>
          <w:p w14:paraId="7CFC5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机构办质控员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noWrap w:val="0"/>
            <w:vAlign w:val="center"/>
          </w:tcPr>
          <w:p w14:paraId="6825F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both"/>
              <w:textAlignment w:val="auto"/>
              <w:rPr>
                <w:rFonts w:hint="default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已对该项目进行了末次质控，符合要求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 w14:paraId="06B84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 w14:paraId="75C9E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 w14:paraId="1F239C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9" w:type="dxa"/>
            <w:tcBorders>
              <w:tl2br w:val="nil"/>
              <w:tr2bl w:val="nil"/>
            </w:tcBorders>
            <w:noWrap w:val="0"/>
            <w:vAlign w:val="center"/>
          </w:tcPr>
          <w:p w14:paraId="4FC0E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机构办秘书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noWrap w:val="0"/>
            <w:vAlign w:val="center"/>
          </w:tcPr>
          <w:p w14:paraId="2B297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both"/>
              <w:textAlignment w:val="auto"/>
              <w:rPr>
                <w:rFonts w:hint="default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该项目的全部研究费用已核算结清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 w14:paraId="753F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 w14:paraId="6974D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sz w:val="21"/>
                <w:szCs w:val="21"/>
              </w:rPr>
            </w:pPr>
          </w:p>
        </w:tc>
      </w:tr>
      <w:tr w14:paraId="633419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2139" w:type="dxa"/>
            <w:tcBorders>
              <w:tl2br w:val="nil"/>
              <w:tr2bl w:val="nil"/>
            </w:tcBorders>
            <w:noWrap w:val="0"/>
            <w:vAlign w:val="center"/>
          </w:tcPr>
          <w:p w14:paraId="24C8B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资料管理员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noWrap w:val="0"/>
            <w:vAlign w:val="center"/>
          </w:tcPr>
          <w:p w14:paraId="4714F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both"/>
              <w:textAlignment w:val="auto"/>
              <w:rPr>
                <w:rFonts w:hint="default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已对该项目的资料进行审核，接受项目归档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 w14:paraId="1F9B9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 w14:paraId="7E979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sz w:val="21"/>
                <w:szCs w:val="21"/>
              </w:rPr>
            </w:pPr>
          </w:p>
        </w:tc>
      </w:tr>
      <w:tr w14:paraId="611FB6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2139" w:type="dxa"/>
            <w:tcBorders>
              <w:tl2br w:val="nil"/>
              <w:tr2bl w:val="nil"/>
            </w:tcBorders>
            <w:noWrap w:val="0"/>
            <w:vAlign w:val="center"/>
          </w:tcPr>
          <w:p w14:paraId="39C9E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机构办主任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noWrap w:val="0"/>
            <w:vAlign w:val="center"/>
          </w:tcPr>
          <w:p w14:paraId="3C174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both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同意结题，下一步总结报告审核盖章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 w14:paraId="5BA46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 w14:paraId="51141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sz w:val="21"/>
                <w:szCs w:val="21"/>
              </w:rPr>
            </w:pPr>
          </w:p>
        </w:tc>
      </w:tr>
      <w:tr w14:paraId="1FDB68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39" w:type="dxa"/>
            <w:tcBorders>
              <w:tl2br w:val="nil"/>
              <w:tr2bl w:val="nil"/>
            </w:tcBorders>
            <w:noWrap w:val="0"/>
            <w:vAlign w:val="center"/>
          </w:tcPr>
          <w:p w14:paraId="77DFA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600" w:lineRule="auto"/>
              <w:jc w:val="center"/>
              <w:textAlignment w:val="auto"/>
              <w:rPr>
                <w:rFonts w:hint="default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732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59E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  <w:p w14:paraId="57386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  <w:p w14:paraId="3F04B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  <w:p w14:paraId="1392D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</w:tr>
    </w:tbl>
    <w:p w14:paraId="0C448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</w:pPr>
    </w:p>
    <w:sectPr>
      <w:headerReference r:id="rId3" w:type="default"/>
      <w:footerReference r:id="rId4" w:type="default"/>
      <w:pgSz w:w="11906" w:h="16838"/>
      <w:pgMar w:top="1134" w:right="1134" w:bottom="1134" w:left="1134" w:header="283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E362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FAEB9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FAEB9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9C2BA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2EE300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eastAsia" w:ascii="Times New Roman" w:hAnsi="Times New Roman" w:eastAsia="宋体" w:cs="Times New Roman"/>
        <w:vertAlign w:val="baseline"/>
        <w:lang w:val="en-US" w:eastAsia="zh-CN"/>
      </w:rPr>
      <w:t>关闭分中心标准操作规程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                                                </w:t>
    </w:r>
    <w:bookmarkStart w:id="0" w:name="_GoBack"/>
    <w:bookmarkEnd w:id="0"/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AF-2</w:t>
    </w:r>
    <w:r>
      <w:rPr>
        <w:rFonts w:hint="default" w:ascii="Times New Roman" w:hAnsi="Times New Roman" w:cs="Times New Roman"/>
        <w:vertAlign w:val="baseline"/>
        <w:lang w:val="en-US" w:eastAsia="zh-CN"/>
      </w:rPr>
      <w:t>-GCP-</w:t>
    </w:r>
    <w:r>
      <w:rPr>
        <w:rFonts w:hint="eastAsia" w:ascii="Times New Roman" w:hAnsi="Times New Roman" w:cs="Times New Roman"/>
        <w:vertAlign w:val="baseline"/>
        <w:lang w:val="en-US" w:eastAsia="zh-CN"/>
      </w:rPr>
      <w:t>SOP</w:t>
    </w:r>
    <w:r>
      <w:rPr>
        <w:rFonts w:hint="default" w:ascii="Times New Roman" w:hAnsi="Times New Roman" w:cs="Times New Roman"/>
        <w:vertAlign w:val="baseline"/>
        <w:lang w:val="en-US" w:eastAsia="zh-CN"/>
      </w:rPr>
      <w:t>-</w:t>
    </w:r>
    <w:r>
      <w:rPr>
        <w:rFonts w:hint="eastAsia" w:ascii="Times New Roman" w:hAnsi="Times New Roman" w:cs="Times New Roman"/>
        <w:vertAlign w:val="baseline"/>
        <w:lang w:val="en-US" w:eastAsia="zh-CN"/>
      </w:rPr>
      <w:t>33</w:t>
    </w:r>
    <w:r>
      <w:rPr>
        <w:rFonts w:hint="default" w:ascii="Times New Roman" w:hAnsi="Times New Roman" w:cs="Times New Roman"/>
        <w:vertAlign w:val="baseline"/>
        <w:lang w:val="en-US" w:eastAsia="zh-CN"/>
      </w:rPr>
      <w:t>-</w:t>
    </w:r>
    <w:r>
      <w:rPr>
        <w:rFonts w:hint="eastAsia" w:ascii="Times New Roman" w:hAnsi="Times New Roman" w:cs="Times New Roman"/>
        <w:vertAlign w:val="baseline"/>
        <w:lang w:val="en-US" w:eastAsia="zh-CN"/>
      </w:rPr>
      <w:t>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AF26D2"/>
    <w:rsid w:val="1D2365E1"/>
    <w:rsid w:val="1EC141FB"/>
    <w:rsid w:val="21C36564"/>
    <w:rsid w:val="3D5D2B01"/>
    <w:rsid w:val="504A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469</Characters>
  <Lines>1</Lines>
  <Paragraphs>1</Paragraphs>
  <TotalTime>12</TotalTime>
  <ScaleCrop>false</ScaleCrop>
  <LinksUpToDate>false</LinksUpToDate>
  <CharactersWithSpaces>477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2025-06-05T07:43:00Z</dcterms:created>
  <dc:creator>嘿，嘿，嘿</dc:creator>
  <cp:lastModifiedBy>嘿，嘿，嘿</cp:lastModifiedBy>
  <cp:lastPrinted>2025-06-25T03:16:00Z</cp:lastPrinted>
  <dcterms:modified xsi:type="dcterms:W3CDTF">2025-07-01T03:56:49Z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F46EB77273F84924BB6E10D0569F6D41_11</vt:lpwstr>
  </property>
  <property fmtid="{D5CDD505-2E9C-101B-9397-08002B2CF9AE}" pid="4" name="KSOTemplateDocerSaveRecord">
    <vt:lpwstr>eyJoZGlkIjoiYzQ0OWIwNGFjNTdlYTNmNjJlZmU1NzBiNTc3OGFjODIiLCJ1c2VySWQiOiIxOTI1MDY2NjQifQ==</vt:lpwstr>
  </property>
</Properties>
</file>